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CA" w:rsidRPr="0024549A" w:rsidRDefault="005B638B" w:rsidP="0024549A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49A">
        <w:rPr>
          <w:rFonts w:ascii="Times New Roman" w:hAnsi="Times New Roman" w:cs="Times New Roman"/>
          <w:b/>
          <w:sz w:val="24"/>
          <w:szCs w:val="24"/>
        </w:rPr>
        <w:t>Rozdziały w monografiach – 2011 r.</w:t>
      </w:r>
    </w:p>
    <w:p w:rsidR="0024549A" w:rsidRDefault="0024549A"/>
    <w:p w:rsidR="0024549A" w:rsidRDefault="0024549A"/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Jadwiga Bohdanowicz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Radykalizm muzułmańskich ekstremistów źródłem terroryzmu religijnego w kształtowaniu się obecnego ładu międzynarodowego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[224]-230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="005B638B" w:rsidRPr="00245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litteris</w:t>
      </w:r>
      <w:proofErr w:type="spellEnd"/>
      <w:r w:rsidR="005B638B" w:rsidRPr="00245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5B638B" w:rsidRPr="00245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meritus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Profesora Marcelego Kosmana.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Przez Kresy i historię po obrzeża polityki : profesorowi Marcelemu Kosmanowi w półwiecze pracy naukowej, [1] / red. Iwona Hofman, Wojciech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Maguś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[13]-27.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978-83-7780-129-1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Idea i praktyka polskiego samorządu na tle wartości i wyzwań globalnych.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Wieloaspektowość samorządności gminnej w Polsce / red. nauk. Bogdan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Nawrot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Jacek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Pokładecki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[7]-15.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978-83-62907-05-2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Most a rzeczywistość kulturowo-cywilizacyjna.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[387]-398.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Pogranicze i jego odrębność kulturowa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Europejskość a współczesna rzeczywistość międzynarodowa / pod red. Bolesława Garbacika i Rafała Majewskiego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Politechnika Gdańska, Wydział Zarządzania i Ekonomii, Katedra Nauk Społecznych i Filozoficznych, 2011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3-17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978-83-62197-68-2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metodologiczne w badaniach politologicznych.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[15]-28.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Siła polityczna elit współczesnej emigracji polskiej.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Liderzy i przywódcy w rzeczywistości polonijnej / pod red. Jacka Knopka.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Koszalin : Wydawnictwo Uczelniane Politechniki Koszalińskiej,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Monografia - Instytut Polityki Społecznej i Stosunków Międzynarodowych. Politechnika Koszalińska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[11]-20.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Sygnaty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odrębności kulturowej Europy.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Unia Europejska a bezpieczeństwo Polski / red. nauk. Marek J. Malinowski, Stanisław Musiał.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[108]-127.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978-83-7326-807-4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importance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universal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values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Europe.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globalization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George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Gamkrelidze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Tbilisi 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SfN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Press,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48-55.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978-9941-0-3245-5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5B638B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</w:t>
      </w:r>
      <w:r w:rsidR="004F79B2"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</w:t>
      </w:r>
      <w:proofErr w:type="spellEnd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 się położenie mniejszości narodowych i etnicznych na Wybrzeżu Gdańskim.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kręgu pytań o tożsamość narodową i etniczną Pomorza Gdańskiego : monografia zbiorowa / pod red. nauk. Andrzeja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[et al.].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Wyższej Szkoły Humanistycznej, 2011.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Polityka, Regionalizm, Międzykulturowość, Edukacja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9-[21].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978-83-89277-12-1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F79B2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Pol'ša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obličii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migracii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Polonii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posle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1989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goda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Respublika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Pol'ša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1989-2009 :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izbrannye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problemy / pod red.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Kristiny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Leŝinskoj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Torun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' : Wydawnictwo Adam Marszałek,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[224]-242.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978-83-7780-152-9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Oryg.: Rzeczpospolita Polska 1989-2009 : wybrane problemy, 2010.</w:t>
      </w:r>
    </w:p>
    <w:p w:rsidR="004F79B2" w:rsidRDefault="004F79B2" w:rsidP="009A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9B2" w:rsidRDefault="004F79B2" w:rsidP="009A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Bogdan Chrzanowski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Działania operacyjne Wojewódzkiego Urzędu Bezpieczeństwa Publicznego w Bydgoszczy wobec pracowników Bydgoskiej Ekspozytury Wewnętrznej nr 3 Oddziału II Sztabu Głównego Wojska Polskiego (kryptonim "Targowica"), w świetle zachowanych dokumentów.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Wywiad wojskowy II Rzeczypospolitej : materiały / pod red. Piotra Kołakowskiego, Andrzeja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Pepłońskiego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: Wydawnictwo Avalon T. Janowski,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[399]-409.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978-83-7730-013-8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Zbrodnia katyńska w świetle wydawnictw podziemnych 1943-1944.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Charków-Katyń-Twer-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Bykownia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w 70. rocznicę zbrodni katyńskiej : zbiór studiów / pod red. Andrzeja Koli i Jana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Szilinga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Fundacja Generał Elżbiety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Fundacji "Archiwum Pomorskie AK" w Toruniu, t . 59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[107]-127.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sesji nauk., 13 kwietnia 2010 r., Toruń.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Działalność polskiego wywiadu w Wolnym Mieście Gdańsku (1920-1939).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Wywiad wojskowy II Rzeczypospolitej : materiały / pod red. Piotra Kołakowskiego, Andrzeja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Pepłońskiego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: Wydawnictwo Avalon T. Janowski,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[37]-60.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978-83-7730-013-8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 wywiad morski 1939-1945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Morze nasze i nie nasze : zbiór studiów / pod red. Piotra Kurpiewskiego, Tadeusza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Stegnera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2011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[377]-404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978-83-7326-842-5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konferencji, Gdynia, 18-19 października 2010 r.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5B638B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Islam a decyzje polityczne i militarne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Spotykając innego : Polacy w Afganistanie : stereotypy islamu i jego wyznawców w świadomości żołnierzy zawodowych : diagnoza i koncepcja oddziaływań w kierunku ich zmiany / red. Jerzy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Kojkoł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Marek Jan Malinowski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Polskie Towarzystwo Religioznawcze, 2011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[27]-41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978-83-911271-7-9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9A2C01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Europeizacja polityki społecznej.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Europejska polityka społeczna / pod red. Renaty Gabryszak, Dariusza Magierka.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S. [44]-71.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978-83-7641-458-4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Perspektywy europejskiej polityki społecznej.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Europejska polityka społeczna / pod red. Renaty Gabryszak, Dariusza Magierka.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[231]-253.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978-83-7641-458-4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Ubóstwo czy wykluczenie społeczne ludzi starszych w Polsce?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Oblicza biedy we współczesnej Polsce, [dokument elektroniczny] / red. Monika Popow [et al.].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Doktoranckie Koło Naukowe "Na Styku",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159-173.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978-83-9337420-5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http://depot.ceon.pl/handle/123456789/131 [dostęp 3.02.2012].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Poszukiwania nowych form demokracji bezpośredniej w krajach skandynawskich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Stan i perspektywy d</w:t>
      </w:r>
      <w:r w:rsidR="00997072">
        <w:rPr>
          <w:rFonts w:ascii="Times New Roman" w:eastAsia="Times New Roman" w:hAnsi="Times New Roman" w:cs="Times New Roman"/>
          <w:sz w:val="24"/>
          <w:szCs w:val="24"/>
          <w:lang w:eastAsia="pl-PL"/>
        </w:rPr>
        <w:t>emokracji bezpośredniej we współ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czesnym świecie / pod red. Marii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[483]-495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978-83-7784-033-7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Północna Norwegia jako peryferia peryferii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 poszukiwaniu tożsamości skandynawskiej i polskiej : studia o literaturze i społeczeństwie / red. nauk. Hieronim Chojnacki [et al.]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2011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Północnoeuropejskie, t. 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129-140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978-83-7326-828-9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Szwecja : od neutralności ku harmonizacji z Europą i światem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zagraniczna : aktorzy, potencjały, strategie / red. nauk. Teresa Łoś-Nowak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Poltext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[331]-350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978-83-7561-141-0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Dziedzictwo rozwoju kontaktów polsko-holenderskich od XI do XVIII wieku.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kręgu pytań o tożsamość narodową i etniczną Pomorza Gdańskiego : monografia zbiorowa / pod red. nauk. Andrzeja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[et al.].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Wyższej Szkoły Humanistycznej,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Polityka, Regionalizm, Międzykulturowość, Edukacja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169-[176].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978-83-89277-12-1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5B638B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Izolda Wysiecka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Obraz wsi kaszubskiej w dwudziestoleciu międzywojennym na podstawie kroniki Szkoły Powszechnej w Juszkach.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kręgu pytań o tożsamość narodową i etniczną Pomorza Gdańskiego : monografia zbiorowa / pod red. nauk. Andrzeja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[et al.].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Wyższej Szkoły Humanistycznej, 2011.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Polityka, Regionalizm, Międzykulturowość, Edukacja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159-[168].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978-83-89277-12-1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concepts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eastern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borders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Europe and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identity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Georgia.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globalization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George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Gamkrelidze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Tbilisi 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SfN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Press,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77-91.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978-9941-0-3245-5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Tożsamość narodowa a świat ponowoczesny.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Nacjonalizm, etniczność i wielokulturowość na Bliskim i Dalekim Wschodzie / pod red. Adama W. Jelonka.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Uniwersytetu Jagiellońskiego,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[45]-57.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978-83-233-3042-4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Uniwersalistyczna wizja stosunków międzynarodowych w myśli społecznej i filozoficznej Karola Wojtyły - Jana Pawła II.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Jan Paweł II : posługa myślenia / red. Jarosław Kupczak, Dariusz Radziechowski.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: Wydawnictwo Naukowe Uniwersytetu Papieskiego Jana Pawła II,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nad Myślą Jana Pawła II, vol. 9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[179]-195.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978-83-7438-275-5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5B638B"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Demokracja uczestnicząca z perspektywy europejskiej.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Stan i perspektywy demokracji bezpośre</w:t>
      </w:r>
      <w:r w:rsidR="00121328">
        <w:rPr>
          <w:rFonts w:ascii="Times New Roman" w:eastAsia="Times New Roman" w:hAnsi="Times New Roman" w:cs="Times New Roman"/>
          <w:sz w:val="24"/>
          <w:szCs w:val="24"/>
          <w:lang w:eastAsia="pl-PL"/>
        </w:rPr>
        <w:t>dniej we współ</w:t>
      </w:r>
      <w:bookmarkStart w:id="0" w:name="_GoBack"/>
      <w:bookmarkEnd w:id="0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czesnym świecie / pod red. Marii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[55]-71.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978-83-7784-033-7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Niwiński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"bandytów" do "kontrowersyjności". Pamięć żołnierzy podziemia niepodległościowego w latach powojennych.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Damnatio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memoriae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europejskiej kulturze politycznej / pod red. Renaty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Gałaj-Dempniak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Danuty Okoń, Magdaleny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Semczyszyn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Szczecin : Instytut Pamięci Narodowej - Komisja Ścigania Zbrodni przeciwko Narodowi Polskiemu. Oddział,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[237]-257.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978-83-61336-45-7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Wybrane aspekty polskiej drogi do członkostwa w Unii Europejskiej.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[113]-121.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5B638B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</w:t>
      </w:r>
      <w:r w:rsidR="004F79B2"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F79B2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Jerzy Bojko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Centra i peryferia współczesnego świata na początku XXI wieku. Spory o obszary morskie w Azji Wschodniej i Południowo-Wschodniej.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[267]-297.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Kultura polityczna elit politycznych w Polsce w kontekście przywództwa politycznego.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Studia nad przywództwem politycznym : ustalenia metodologiczne i praktyka / red. Agnieszka Kasińska-Metryka.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[51]-65.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978-83-7611-948-9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Losy polskich zesłańców wojskowych w Azerbejdżanie przez pryzmat ich dokonań cywilizacyjnych w XIX i na początku XX wieku.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[248]-266.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Union. The most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important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globalization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George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Gamkrelidze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Tbilisi 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SfN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Press,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10-23.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978-9941-0-3245-5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5B638B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Jerzy Bojko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Wpływ globalizacji na przeobrażenia gospodarek państw wschodnioazjatyckich na 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początku XXI wieku.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Gospodarka a polityka na przykładzie państw azjatyckich / pod red. Joanny Marszałek-Kawy.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[8]-24.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978-83-7611-921-2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Zmagania o Polskie </w:t>
      </w:r>
      <w:r w:rsidR="005B638B" w:rsidRPr="00245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Dominium </w:t>
      </w:r>
      <w:proofErr w:type="spellStart"/>
      <w:r w:rsidR="005B638B" w:rsidRPr="00245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Maris</w:t>
      </w:r>
      <w:proofErr w:type="spellEnd"/>
      <w:r w:rsidR="005B638B" w:rsidRPr="00245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5B638B" w:rsidRPr="0024549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Baltici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Przez Kresy i historię po obrzeża polityki : profesorowi Marcelemu Kosmanowi w półwiecze pracy naukowej, [1] / red. Iwona Hofman, Wojciech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Maguś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[396]-415.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978-83-7780-129-1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Geopolityczny potencjał Syberii i problemy jego wykorzystania.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Problemy społeczno-gospodarcze Syberii / pod red. nauk. Małgorzaty Pietrasiak i Małgorzaty Stańczyk.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Łódź : Zakład Azji Wschodniej UŁ,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65-79.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978-83-62332-00-7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Przywództwo narcystyczne jako specyficzna cecha wieku informacji.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Studia nad przywództwem politycznym : ustalenia metodologiczne i praktyka / red. Agnieszka Kasińska-Metryka.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[127]-136.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978-83-7611-948-9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Surowce energetyczne i linie przesyłowe jako przedmiot geopolityki Morza Kaspijskiego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Obszar czarnomorsko-kaspijski w stosunkach międzynarodowych / pod red. Bartosza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Bojarczyka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Tomasza Kapuśniaka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[21]-35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978-83-7784-041-2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978-83-60695-54-8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5B638B"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sociopolitical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sphere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integration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globalization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George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Gamkrelidze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Arkadiusz Modrzejewski.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Tbilisi 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SfN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Press,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24-31.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978-9941-0-3245-5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5B638B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Jakub Potul</w:t>
      </w:r>
      <w:r w:rsidR="004F79B2"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Współpraca w strategicznym trójkącie Rosja-Chiny-Indie.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Strategie w polityce azjatyckiej : rozważania o aspiracjach i możliwościach współczesnej Azji / pod red. Joanny Marszałek-Kawy.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[226]-239.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978-83-7611-920-5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Zmienne koncepcje Wspólnoty Niepodległych Państw w polityce zagranicznej Federacji Rosyjskiej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Federacja Rosyjska - Wspólnota Niepodległych Państw, t. 2 / red. nauk. Tomasz Kapuśniak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Instytut Europy Środkowo-Wschodniej : Wydawnictwo KUL, 2011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Wschodnie Instytutu Europy Środkowo-Wschodniej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[101]-109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978-83-60695-53-1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978-83-7702-203-0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5B638B"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Droga Austrii do Unii Europejskiej.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[122]-137.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Lotnik czy hydraulik? Społeczność polska w Wielkiej Brytanii - między mitem a rzeczywistością.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kręgu pytań o tożsamość narodową i etniczną Pomorza Gdańskiego : monografia zbiorowa / pod red. nauk. Andrzeja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[et al.].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Wyższej Szkoły Humanistycznej,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Polityka, Regionalizm, Międzykulturowość, Edukacja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187-[204].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978-83-89277-12-1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Polski duszpasterz liderem i animatorem życia polonijnego w Wielkiej Brytanii.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Liderzy i przywódcy w rzeczywistości polonijnej / pod red. Jacka Knopka.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Koszalin : Wydawnictwo Uczelniane Politechniki Koszalińskiej,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Monografia - Instytut Polityki Społecznej i Stosunków Międzynarodowych. Politechnika Koszalińska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[77]-86.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Zagraniczna polityka ekonomiczna a bezpośrednie inwestycje zagraniczne w Polsce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Polityka zagraniczna III RP : 20 lat po przełomie, t. 2, Stosunki polityczne i gospodarcze / pod red. Lucyny Czechowskiej, Magdaleny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Bierowiec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Toruń : Wydawnictwo Naukowe Uniwersytetu Mikołaja Kopernika, 2011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[311]-320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978-83-231-2621-8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Postrzeganie współczesnej Rosji przez pryzmat tęsknoty za utraconym imperium.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Wizerunki międzynarodowe Rosji / red. nauk. Stanisław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Bieleń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73-96.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978-83-7545-281-5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Gmina - miasto na prawach powiatu - metropolia - w poszukiwaniu efektywnego modelu ustroju miast w Polsce.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Wieloaspektowość samorządności gminnej w Polsce / red. nauk. Bogdan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Nawrot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Jacek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Pokładecki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[161]-168.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978-83-62907-05-2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Instytucje demokracji bezpośredniej w generowaniu społeczności lokalnej.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Stan i perspektywy demokracji bezpośredniej we współczesnym świecie / pod red. Marii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[241]-257.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978-83-7784-033-7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Niedokończona reforma? Poszukiwanie nowych rozwiązań modelu samorządu terytorialnego w Polsce.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XX lat samorządu terytorialnego w Polsce : doświadczenia, problemy, perspektywy / pod red. Janiny Kowalik, Andrzeja Bednarza.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[79]-90.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978-83-7611-847-5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Partycypacja partii politycznych w wyborach do sejmików województw po 1998 r. : na przykładzie Sejmiku Województwa Pomorskiego.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[418]-433.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5B638B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Reforma administracji publicznej jako wyzwanie przemian ustrojowych w Polsce po 1989 roku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W: Sukces czy porażka roku '89? : wokół polskiej myśli politycznej i ustrojowej czasu transformacji : praca zbiorowa / pod red. Małgorzaty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Kaute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Oświęcim : Wydawnictwo Państwowej Wyższej Szkoły Zawodowej im. rotmistrza Witolda Pileckiego, 2011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Państwowej Wyższej Szkoły Zawodowej im. rotmistrza Witolda Pileckiego w Oświęcimiu, 13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87-100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978-83-930661-8-6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Materiały z </w:t>
      </w:r>
      <w:proofErr w:type="spellStart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konf</w:t>
      </w:r>
      <w:proofErr w:type="spellEnd"/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., 29 maja 2009 r., Oświęcim</w:t>
      </w:r>
      <w:r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5B638B"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 terytorialny w federalnej strukturze Republiki Austrii.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[138]-151.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Strategiczne cele polityki bezpieczeństwa Chińskiej Republiki Ludowej.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Zagrożenia dla bezpieczeństwa międzynarodowego w XXI wieku : azjatycka perspektywa / pod red. Joanny Marszałek-Kawy.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Wydawnictwo Adam Marszałek,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.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[105]-120.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978-83-7611-923-6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Pr="0024549A" w:rsidRDefault="004F79B2" w:rsidP="0024549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Paweł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Trawicki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Geograficzne determinanty kaszubskiego osadnictwa w Kanadzie.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Politologiae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miscellanea : w świecie wielu rzeczywistości / red. nauk. Andrzej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, Adriana Frączek, Beata Słobodzian.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[410]-417.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978-83-7780-005-8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B638B" w:rsidRDefault="004F79B2" w:rsidP="0024549A">
      <w:pPr>
        <w:pStyle w:val="Akapitzlist"/>
        <w:numPr>
          <w:ilvl w:val="0"/>
          <w:numId w:val="1"/>
        </w:numPr>
      </w:pPr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Paweł </w:t>
      </w:r>
      <w:proofErr w:type="spellStart"/>
      <w:r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Trawicki</w:t>
      </w:r>
      <w:proofErr w:type="spellEnd"/>
      <w:r w:rsidR="005B638B" w:rsidRPr="002454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Przywództwo w regionalnej organizacji pozarządowej na przykładzie Zrzeszenia Kaszubsko-Pomorskiego.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kręgu pytań o tożsamość narodową i etniczną Pomorza Gdańskiego : monografia zbiorowa / pod red. nauk. Andrzeja </w:t>
      </w:r>
      <w:proofErr w:type="spellStart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Chodubskiego</w:t>
      </w:r>
      <w:proofErr w:type="spellEnd"/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[et al.].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Wyższej Szkoły Humanistycznej, 2011.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Polityka, Regionalizm, Międzykulturowość, Edukacja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177-[186].</w:t>
      </w:r>
      <w:r w:rsidR="005B638B" w:rsidRPr="002454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978-83-89277-12-1</w:t>
      </w:r>
    </w:p>
    <w:sectPr w:rsidR="005B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644FA"/>
    <w:multiLevelType w:val="hybridMultilevel"/>
    <w:tmpl w:val="B9EC1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95"/>
    <w:rsid w:val="00121328"/>
    <w:rsid w:val="0024549A"/>
    <w:rsid w:val="00421095"/>
    <w:rsid w:val="004F79B2"/>
    <w:rsid w:val="005B638B"/>
    <w:rsid w:val="007A13CA"/>
    <w:rsid w:val="00997072"/>
    <w:rsid w:val="009A2C01"/>
    <w:rsid w:val="00D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34195-20AA-4AAE-B484-969FE7F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5B638B"/>
  </w:style>
  <w:style w:type="character" w:customStyle="1" w:styleId="field">
    <w:name w:val="field"/>
    <w:basedOn w:val="Domylnaczcionkaakapitu"/>
    <w:rsid w:val="005B638B"/>
  </w:style>
  <w:style w:type="character" w:customStyle="1" w:styleId="label">
    <w:name w:val="label"/>
    <w:basedOn w:val="Domylnaczcionkaakapitu"/>
    <w:rsid w:val="005B638B"/>
  </w:style>
  <w:style w:type="paragraph" w:styleId="Akapitzlist">
    <w:name w:val="List Paragraph"/>
    <w:basedOn w:val="Normalny"/>
    <w:uiPriority w:val="34"/>
    <w:qFormat/>
    <w:rsid w:val="004F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25706-9F46-4F6E-BB66-DEB36CEE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2564</Words>
  <Characters>15385</Characters>
  <Application>Microsoft Office Word</Application>
  <DocSecurity>0</DocSecurity>
  <Lines>128</Lines>
  <Paragraphs>35</Paragraphs>
  <ScaleCrop>false</ScaleCrop>
  <Company/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2017-09-04T07:02:00Z</dcterms:created>
  <dcterms:modified xsi:type="dcterms:W3CDTF">2017-09-04T08:02:00Z</dcterms:modified>
</cp:coreProperties>
</file>