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85" w:rsidRDefault="00E62895" w:rsidP="00FD0D85">
      <w:pPr>
        <w:spacing w:after="0" w:line="240" w:lineRule="auto"/>
        <w:jc w:val="center"/>
        <w:rPr>
          <w:rFonts w:ascii="Times New Roman" w:hAnsi="Times New Roman" w:cs="Times New Roman"/>
          <w:b/>
          <w:sz w:val="24"/>
          <w:szCs w:val="24"/>
          <w:lang w:val="en-US" w:eastAsia="pl-PL"/>
        </w:rPr>
      </w:pPr>
      <w:r w:rsidRPr="00303A8E">
        <w:rPr>
          <w:rFonts w:ascii="Times New Roman" w:hAnsi="Times New Roman" w:cs="Times New Roman"/>
          <w:b/>
          <w:sz w:val="24"/>
          <w:szCs w:val="24"/>
          <w:lang w:val="en-US" w:eastAsia="pl-PL"/>
        </w:rPr>
        <w:t>XVI KONGRES MONTESSORI EUROPE</w:t>
      </w:r>
    </w:p>
    <w:p w:rsidR="00FD0D85" w:rsidRPr="00FD0D85" w:rsidRDefault="00FD0D85" w:rsidP="00FD0D85">
      <w:pPr>
        <w:spacing w:after="0" w:line="240" w:lineRule="auto"/>
        <w:jc w:val="center"/>
        <w:rPr>
          <w:rFonts w:ascii="Times New Roman" w:hAnsi="Times New Roman" w:cs="Times New Roman"/>
          <w:b/>
          <w:szCs w:val="24"/>
          <w:lang w:val="en-US" w:eastAsia="pl-PL"/>
        </w:rPr>
      </w:pPr>
      <w:r w:rsidRPr="00FD0D85">
        <w:rPr>
          <w:rFonts w:ascii="Times New Roman" w:hAnsi="Times New Roman" w:cs="Times New Roman"/>
          <w:b/>
          <w:szCs w:val="24"/>
          <w:lang w:val="en-US" w:eastAsia="pl-PL"/>
        </w:rPr>
        <w:t xml:space="preserve"> MONTESSORI EDUCATION: THE CHILD`S DEVELOPMENT IN THE SOCIAL ENVIRONMENT</w:t>
      </w:r>
    </w:p>
    <w:p w:rsidR="00FD0D85" w:rsidRPr="00FD0D85" w:rsidRDefault="00FD0D85" w:rsidP="00FD0D85">
      <w:pPr>
        <w:spacing w:after="0" w:line="240" w:lineRule="auto"/>
        <w:jc w:val="center"/>
        <w:rPr>
          <w:rFonts w:ascii="Times New Roman" w:hAnsi="Times New Roman" w:cs="Times New Roman"/>
          <w:b/>
          <w:szCs w:val="24"/>
        </w:rPr>
      </w:pPr>
      <w:r w:rsidRPr="00FD0D85">
        <w:rPr>
          <w:rFonts w:ascii="Times New Roman" w:hAnsi="Times New Roman" w:cs="Times New Roman"/>
          <w:b/>
          <w:szCs w:val="24"/>
        </w:rPr>
        <w:t>16-18 PAŹDZIERNIK 2015, LUBLIN/POLSKA</w:t>
      </w:r>
    </w:p>
    <w:p w:rsidR="00FD0D85" w:rsidRPr="00FD0D85" w:rsidRDefault="00FD0D85" w:rsidP="00FD0D85">
      <w:pPr>
        <w:spacing w:after="0" w:line="240" w:lineRule="auto"/>
        <w:jc w:val="center"/>
        <w:rPr>
          <w:rFonts w:ascii="Times New Roman" w:hAnsi="Times New Roman" w:cs="Times New Roman"/>
          <w:b/>
          <w:szCs w:val="24"/>
          <w:lang w:eastAsia="pl-PL"/>
        </w:rPr>
      </w:pPr>
    </w:p>
    <w:p w:rsidR="00B736C5" w:rsidRDefault="00FD0D85" w:rsidP="00B736C5">
      <w:pPr>
        <w:spacing w:after="0" w:line="240" w:lineRule="auto"/>
        <w:jc w:val="center"/>
        <w:rPr>
          <w:rFonts w:ascii="Times New Roman" w:hAnsi="Times New Roman" w:cs="Times New Roman"/>
          <w:b/>
          <w:szCs w:val="24"/>
          <w:lang w:eastAsia="pl-PL"/>
        </w:rPr>
      </w:pPr>
      <w:r>
        <w:rPr>
          <w:rFonts w:ascii="Times New Roman" w:hAnsi="Times New Roman" w:cs="Times New Roman"/>
          <w:b/>
          <w:sz w:val="24"/>
          <w:szCs w:val="24"/>
          <w:lang w:eastAsia="pl-PL"/>
        </w:rPr>
        <w:t xml:space="preserve">Organizatorzy: </w:t>
      </w:r>
      <w:r w:rsidR="00B736C5">
        <w:rPr>
          <w:rFonts w:ascii="Times New Roman" w:hAnsi="Times New Roman" w:cs="Times New Roman"/>
          <w:b/>
          <w:sz w:val="24"/>
          <w:szCs w:val="24"/>
          <w:lang w:eastAsia="pl-PL"/>
        </w:rPr>
        <w:t xml:space="preserve">Montessori Europe, </w:t>
      </w:r>
      <w:r w:rsidR="00303A8E" w:rsidRPr="00FD0D85">
        <w:rPr>
          <w:rFonts w:ascii="Times New Roman" w:hAnsi="Times New Roman" w:cs="Times New Roman"/>
          <w:b/>
          <w:szCs w:val="24"/>
          <w:lang w:eastAsia="pl-PL"/>
        </w:rPr>
        <w:t>Polski</w:t>
      </w:r>
      <w:r w:rsidR="00B736C5">
        <w:rPr>
          <w:rFonts w:ascii="Times New Roman" w:hAnsi="Times New Roman" w:cs="Times New Roman"/>
          <w:b/>
          <w:szCs w:val="24"/>
          <w:lang w:eastAsia="pl-PL"/>
        </w:rPr>
        <w:t xml:space="preserve">e </w:t>
      </w:r>
      <w:r w:rsidR="00303A8E" w:rsidRPr="00FD0D85">
        <w:rPr>
          <w:rFonts w:ascii="Times New Roman" w:hAnsi="Times New Roman" w:cs="Times New Roman"/>
          <w:b/>
          <w:szCs w:val="24"/>
          <w:lang w:eastAsia="pl-PL"/>
        </w:rPr>
        <w:t>Stowarzyszenie Montessori oraz</w:t>
      </w:r>
      <w:r w:rsidR="00B736C5">
        <w:rPr>
          <w:rFonts w:ascii="Times New Roman" w:hAnsi="Times New Roman" w:cs="Times New Roman"/>
          <w:b/>
          <w:szCs w:val="24"/>
          <w:lang w:eastAsia="pl-PL"/>
        </w:rPr>
        <w:t xml:space="preserve"> </w:t>
      </w:r>
    </w:p>
    <w:p w:rsidR="00303A8E" w:rsidRPr="00FD0D85" w:rsidRDefault="00303A8E" w:rsidP="00B736C5">
      <w:pPr>
        <w:spacing w:after="0" w:line="240" w:lineRule="auto"/>
        <w:jc w:val="center"/>
        <w:rPr>
          <w:rFonts w:ascii="Times New Roman" w:hAnsi="Times New Roman" w:cs="Times New Roman"/>
          <w:b/>
          <w:szCs w:val="24"/>
          <w:lang w:eastAsia="pl-PL"/>
        </w:rPr>
      </w:pPr>
      <w:r w:rsidRPr="00FD0D85">
        <w:rPr>
          <w:rFonts w:ascii="Times New Roman" w:hAnsi="Times New Roman" w:cs="Times New Roman"/>
          <w:b/>
          <w:szCs w:val="24"/>
          <w:lang w:eastAsia="pl-PL"/>
        </w:rPr>
        <w:t>Wydział Pedagogiki i Psychologii UMS w Lublinie</w:t>
      </w:r>
    </w:p>
    <w:p w:rsidR="00E62895" w:rsidRPr="00FD0D85" w:rsidRDefault="00E62895" w:rsidP="00B736C5">
      <w:pPr>
        <w:spacing w:after="0" w:line="240" w:lineRule="auto"/>
        <w:jc w:val="center"/>
        <w:rPr>
          <w:rFonts w:ascii="Times New Roman" w:hAnsi="Times New Roman" w:cs="Times New Roman"/>
          <w:b/>
          <w:szCs w:val="24"/>
          <w:lang w:eastAsia="pl-PL"/>
        </w:rPr>
      </w:pPr>
    </w:p>
    <w:p w:rsidR="00E62895" w:rsidRPr="00FD0D85" w:rsidRDefault="00E62895" w:rsidP="00E62895">
      <w:pPr>
        <w:spacing w:after="0" w:line="240" w:lineRule="auto"/>
        <w:jc w:val="center"/>
        <w:rPr>
          <w:rFonts w:ascii="Times New Roman" w:hAnsi="Times New Roman" w:cs="Times New Roman"/>
          <w:b/>
          <w:color w:val="C00000"/>
          <w:szCs w:val="24"/>
          <w:lang w:val="de-DE" w:eastAsia="de-DE"/>
        </w:rPr>
      </w:pPr>
    </w:p>
    <w:p w:rsidR="000700A7" w:rsidRPr="00F717AA" w:rsidRDefault="00892B34" w:rsidP="000700A7">
      <w:pPr>
        <w:spacing w:after="0"/>
        <w:ind w:firstLine="708"/>
        <w:jc w:val="both"/>
        <w:rPr>
          <w:rFonts w:ascii="Times New Roman" w:hAnsi="Times New Roman" w:cs="Times New Roman"/>
          <w:szCs w:val="24"/>
          <w:lang w:val="en-US"/>
        </w:rPr>
      </w:pPr>
      <w:r w:rsidRPr="00B736C5">
        <w:rPr>
          <w:rFonts w:ascii="Times New Roman" w:hAnsi="Times New Roman" w:cs="Times New Roman"/>
          <w:szCs w:val="24"/>
        </w:rPr>
        <w:t xml:space="preserve">W imieniu Zarządu stowarzyszenia Montessori Europe, a także Polskiego Stowarzyszenia Montessori oraz Wydziału Pedagogiki i Psychologii UMCS w Lublinie pragnę  serdecznie zaprosić na </w:t>
      </w:r>
      <w:r w:rsidR="00F717AA">
        <w:rPr>
          <w:rFonts w:ascii="Times New Roman" w:hAnsi="Times New Roman" w:cs="Times New Roman"/>
          <w:szCs w:val="24"/>
        </w:rPr>
        <w:t>cykliczny,</w:t>
      </w:r>
      <w:r w:rsidR="00F717AA" w:rsidRPr="00B736C5">
        <w:rPr>
          <w:rFonts w:ascii="Times New Roman" w:hAnsi="Times New Roman" w:cs="Times New Roman"/>
          <w:szCs w:val="24"/>
        </w:rPr>
        <w:t xml:space="preserve"> </w:t>
      </w:r>
      <w:r w:rsidRPr="00B736C5">
        <w:rPr>
          <w:rFonts w:ascii="Times New Roman" w:hAnsi="Times New Roman" w:cs="Times New Roman"/>
          <w:szCs w:val="24"/>
        </w:rPr>
        <w:t xml:space="preserve">szesnasty </w:t>
      </w:r>
      <w:r w:rsidR="00F717AA">
        <w:rPr>
          <w:rFonts w:ascii="Times New Roman" w:hAnsi="Times New Roman" w:cs="Times New Roman"/>
          <w:szCs w:val="24"/>
        </w:rPr>
        <w:t xml:space="preserve">już </w:t>
      </w:r>
      <w:r w:rsidRPr="00B736C5">
        <w:rPr>
          <w:rFonts w:ascii="Times New Roman" w:hAnsi="Times New Roman" w:cs="Times New Roman"/>
          <w:szCs w:val="24"/>
        </w:rPr>
        <w:t>kongres</w:t>
      </w:r>
      <w:r w:rsidR="00F717AA">
        <w:rPr>
          <w:rFonts w:ascii="Times New Roman" w:hAnsi="Times New Roman" w:cs="Times New Roman"/>
          <w:szCs w:val="24"/>
        </w:rPr>
        <w:t xml:space="preserve"> poświęcony pedagogice Marii Montessori</w:t>
      </w:r>
      <w:r w:rsidRPr="00B736C5">
        <w:rPr>
          <w:rFonts w:ascii="Times New Roman" w:hAnsi="Times New Roman" w:cs="Times New Roman"/>
          <w:szCs w:val="24"/>
        </w:rPr>
        <w:t xml:space="preserve">, który odbędzie się </w:t>
      </w:r>
      <w:r w:rsidRPr="00B736C5">
        <w:rPr>
          <w:rFonts w:ascii="Times New Roman" w:hAnsi="Times New Roman" w:cs="Times New Roman"/>
          <w:bCs/>
          <w:szCs w:val="24"/>
        </w:rPr>
        <w:t xml:space="preserve">w dniach 16-18 </w:t>
      </w:r>
      <w:r w:rsidR="00F717AA">
        <w:rPr>
          <w:rFonts w:ascii="Times New Roman" w:hAnsi="Times New Roman" w:cs="Times New Roman"/>
          <w:bCs/>
          <w:szCs w:val="24"/>
        </w:rPr>
        <w:t>października 2015 r. w LUBLINIE.</w:t>
      </w:r>
      <w:r w:rsidRPr="00B736C5">
        <w:rPr>
          <w:rFonts w:ascii="Times New Roman" w:hAnsi="Times New Roman" w:cs="Times New Roman"/>
          <w:bCs/>
          <w:szCs w:val="24"/>
        </w:rPr>
        <w:t xml:space="preserve"> </w:t>
      </w:r>
      <w:proofErr w:type="spellStart"/>
      <w:r w:rsidRPr="00B736C5">
        <w:rPr>
          <w:rFonts w:ascii="Times New Roman" w:hAnsi="Times New Roman" w:cs="Times New Roman"/>
          <w:bCs/>
          <w:szCs w:val="24"/>
          <w:lang w:val="en-US"/>
        </w:rPr>
        <w:t>Temat</w:t>
      </w:r>
      <w:proofErr w:type="spellEnd"/>
      <w:r w:rsidRPr="00B736C5">
        <w:rPr>
          <w:rFonts w:ascii="Times New Roman" w:hAnsi="Times New Roman" w:cs="Times New Roman"/>
          <w:bCs/>
          <w:szCs w:val="24"/>
          <w:lang w:val="en-US"/>
        </w:rPr>
        <w:t xml:space="preserve"> </w:t>
      </w:r>
      <w:proofErr w:type="spellStart"/>
      <w:r w:rsidRPr="00B736C5">
        <w:rPr>
          <w:rFonts w:ascii="Times New Roman" w:hAnsi="Times New Roman" w:cs="Times New Roman"/>
          <w:bCs/>
          <w:szCs w:val="24"/>
          <w:lang w:val="en-US"/>
        </w:rPr>
        <w:t>szesnastego</w:t>
      </w:r>
      <w:proofErr w:type="spellEnd"/>
      <w:r w:rsidRPr="00B736C5">
        <w:rPr>
          <w:rFonts w:ascii="Times New Roman" w:hAnsi="Times New Roman" w:cs="Times New Roman"/>
          <w:bCs/>
          <w:szCs w:val="24"/>
          <w:lang w:val="en-US"/>
        </w:rPr>
        <w:t xml:space="preserve"> </w:t>
      </w:r>
      <w:proofErr w:type="spellStart"/>
      <w:r w:rsidRPr="00B736C5">
        <w:rPr>
          <w:rFonts w:ascii="Times New Roman" w:hAnsi="Times New Roman" w:cs="Times New Roman"/>
          <w:bCs/>
          <w:szCs w:val="24"/>
          <w:lang w:val="en-US"/>
        </w:rPr>
        <w:t>spotkania</w:t>
      </w:r>
      <w:proofErr w:type="spellEnd"/>
      <w:r w:rsidRPr="00B736C5">
        <w:rPr>
          <w:rFonts w:ascii="Times New Roman" w:hAnsi="Times New Roman" w:cs="Times New Roman"/>
          <w:bCs/>
          <w:szCs w:val="24"/>
          <w:lang w:val="en-US"/>
        </w:rPr>
        <w:t xml:space="preserve"> </w:t>
      </w:r>
      <w:proofErr w:type="spellStart"/>
      <w:r w:rsidRPr="00B736C5">
        <w:rPr>
          <w:rFonts w:ascii="Times New Roman" w:hAnsi="Times New Roman" w:cs="Times New Roman"/>
          <w:bCs/>
          <w:szCs w:val="24"/>
          <w:lang w:val="en-US"/>
        </w:rPr>
        <w:t>brzmi</w:t>
      </w:r>
      <w:proofErr w:type="spellEnd"/>
      <w:r w:rsidRPr="00B736C5">
        <w:rPr>
          <w:rFonts w:ascii="Times New Roman" w:hAnsi="Times New Roman" w:cs="Times New Roman"/>
          <w:bCs/>
          <w:szCs w:val="24"/>
          <w:lang w:val="en-US"/>
        </w:rPr>
        <w:t xml:space="preserve">: </w:t>
      </w:r>
      <w:r w:rsidRPr="00B736C5">
        <w:rPr>
          <w:rFonts w:ascii="Times New Roman" w:hAnsi="Times New Roman" w:cs="Times New Roman"/>
          <w:szCs w:val="24"/>
          <w:lang w:val="en-US"/>
        </w:rPr>
        <w:t xml:space="preserve">Montessori Education: </w:t>
      </w:r>
      <w:r w:rsidR="00E62895" w:rsidRPr="00B736C5">
        <w:rPr>
          <w:rFonts w:ascii="Times New Roman" w:hAnsi="Times New Roman" w:cs="Times New Roman"/>
          <w:szCs w:val="24"/>
          <w:lang w:val="en-US" w:eastAsia="pl-PL"/>
        </w:rPr>
        <w:t>The Child`s Development In The Social Environment</w:t>
      </w:r>
      <w:r w:rsidRPr="00B736C5">
        <w:rPr>
          <w:rFonts w:ascii="Times New Roman" w:hAnsi="Times New Roman" w:cs="Times New Roman"/>
          <w:szCs w:val="24"/>
          <w:lang w:val="en-US"/>
        </w:rPr>
        <w:t xml:space="preserve">. </w:t>
      </w:r>
    </w:p>
    <w:p w:rsidR="00D33D57" w:rsidRPr="00B736C5" w:rsidRDefault="00D33D57" w:rsidP="00FD0D85">
      <w:pPr>
        <w:spacing w:after="0"/>
        <w:ind w:firstLine="709"/>
        <w:jc w:val="both"/>
        <w:rPr>
          <w:rFonts w:ascii="Times New Roman" w:hAnsi="Times New Roman" w:cs="Times New Roman"/>
          <w:sz w:val="20"/>
        </w:rPr>
      </w:pPr>
      <w:r w:rsidRPr="00FD0D85">
        <w:rPr>
          <w:rFonts w:ascii="Times New Roman" w:hAnsi="Times New Roman" w:cs="Times New Roman"/>
          <w:szCs w:val="24"/>
        </w:rPr>
        <w:t>Montessori Europ</w:t>
      </w:r>
      <w:r w:rsidR="00B736C5">
        <w:rPr>
          <w:rFonts w:ascii="Times New Roman" w:hAnsi="Times New Roman" w:cs="Times New Roman"/>
          <w:szCs w:val="24"/>
        </w:rPr>
        <w:t>e</w:t>
      </w:r>
      <w:r w:rsidRPr="00FD0D85">
        <w:rPr>
          <w:rFonts w:ascii="Times New Roman" w:hAnsi="Times New Roman" w:cs="Times New Roman"/>
          <w:szCs w:val="24"/>
        </w:rPr>
        <w:t xml:space="preserve"> jest organizacją założoną w 2000 r w celu propagowania pedagogiki Montessori w życiu politycznym, społecznym i edukacyjnym całej Europy. </w:t>
      </w:r>
      <w:r w:rsidR="009758E7" w:rsidRPr="00FD0D85">
        <w:rPr>
          <w:rFonts w:ascii="Times New Roman" w:hAnsi="Times New Roman" w:cs="Times New Roman"/>
          <w:szCs w:val="24"/>
        </w:rPr>
        <w:t>P</w:t>
      </w:r>
      <w:r w:rsidRPr="00FD0D85">
        <w:rPr>
          <w:rFonts w:ascii="Times New Roman" w:hAnsi="Times New Roman" w:cs="Times New Roman"/>
          <w:szCs w:val="24"/>
        </w:rPr>
        <w:t>edagogika Marii Montessori utożsamiana jest z systemem  zindywidualizowanego kształcenia,</w:t>
      </w:r>
      <w:r w:rsidR="00FD0D85" w:rsidRPr="00FD0D85">
        <w:rPr>
          <w:rFonts w:ascii="Times New Roman" w:hAnsi="Times New Roman" w:cs="Times New Roman"/>
          <w:szCs w:val="24"/>
        </w:rPr>
        <w:t xml:space="preserve"> wyrosłym z troski o człowieka, o żyjącą i </w:t>
      </w:r>
      <w:r w:rsidR="00B736C5">
        <w:rPr>
          <w:rFonts w:ascii="Times New Roman" w:hAnsi="Times New Roman" w:cs="Times New Roman"/>
          <w:szCs w:val="24"/>
        </w:rPr>
        <w:t>rozwijającą</w:t>
      </w:r>
      <w:r w:rsidR="00FD0D85" w:rsidRPr="00FD0D85">
        <w:rPr>
          <w:rFonts w:ascii="Times New Roman" w:hAnsi="Times New Roman" w:cs="Times New Roman"/>
          <w:szCs w:val="24"/>
        </w:rPr>
        <w:t xml:space="preserve"> się osobę. </w:t>
      </w:r>
      <w:r w:rsidR="00FD0D85">
        <w:rPr>
          <w:rFonts w:ascii="Times New Roman" w:hAnsi="Times New Roman" w:cs="Times New Roman"/>
          <w:szCs w:val="24"/>
        </w:rPr>
        <w:t>Dlatego, j</w:t>
      </w:r>
      <w:r w:rsidR="00FD0D85" w:rsidRPr="00FD0D85">
        <w:rPr>
          <w:rFonts w:ascii="Times New Roman" w:hAnsi="Times New Roman" w:cs="Times New Roman"/>
          <w:szCs w:val="24"/>
        </w:rPr>
        <w:t>ak określa statut stowarzyszenia (</w:t>
      </w:r>
      <w:hyperlink r:id="rId8" w:history="1">
        <w:r w:rsidR="00FD0D85" w:rsidRPr="00FD0D85">
          <w:rPr>
            <w:rStyle w:val="Hipercze"/>
            <w:rFonts w:ascii="Times New Roman" w:hAnsi="Times New Roman" w:cs="Times New Roman"/>
            <w:szCs w:val="24"/>
          </w:rPr>
          <w:t>https://www.montessori-europe.com/sites/default/files/me/files/me/ME_Statutes-English</w:t>
        </w:r>
      </w:hyperlink>
      <w:r w:rsidR="00FD0D85" w:rsidRPr="00FD0D85">
        <w:rPr>
          <w:rFonts w:ascii="Times New Roman" w:hAnsi="Times New Roman" w:cs="Times New Roman"/>
          <w:szCs w:val="24"/>
        </w:rPr>
        <w:t xml:space="preserve">), pedagogika Marii Montessori oferuje </w:t>
      </w:r>
      <w:r w:rsidR="00FD0D85" w:rsidRPr="00FD0D85">
        <w:rPr>
          <w:rFonts w:ascii="Times New Roman" w:hAnsi="Times New Roman" w:cs="Times New Roman"/>
          <w:i/>
          <w:szCs w:val="24"/>
        </w:rPr>
        <w:t>edukację dla życia</w:t>
      </w:r>
      <w:r w:rsidR="00FD0D85" w:rsidRPr="00FD0D85">
        <w:rPr>
          <w:rFonts w:ascii="Times New Roman" w:hAnsi="Times New Roman" w:cs="Times New Roman"/>
          <w:szCs w:val="24"/>
        </w:rPr>
        <w:t xml:space="preserve"> poprzez zapewnianie wolnego wyboru w specjalnie zaprojektowanym środowisku edukacyjnym, umożliwiającym  integrację  dzieci w różnym wieku</w:t>
      </w:r>
      <w:r w:rsidR="00FD0D85" w:rsidRPr="00B736C5">
        <w:rPr>
          <w:rFonts w:ascii="Times New Roman" w:hAnsi="Times New Roman" w:cs="Times New Roman"/>
          <w:szCs w:val="24"/>
        </w:rPr>
        <w:t xml:space="preserve">, o różnych zdolnościach i doświadczeniach. </w:t>
      </w:r>
      <w:r w:rsidR="00FD0D85" w:rsidRPr="00B736C5">
        <w:rPr>
          <w:rFonts w:ascii="Times New Roman" w:hAnsi="Times New Roman" w:cs="Times New Roman"/>
          <w:sz w:val="20"/>
        </w:rPr>
        <w:t xml:space="preserve"> </w:t>
      </w:r>
    </w:p>
    <w:p w:rsidR="000700A7" w:rsidRPr="00B736C5" w:rsidRDefault="000700A7" w:rsidP="00FD0D85">
      <w:pPr>
        <w:spacing w:after="0"/>
        <w:ind w:firstLine="708"/>
        <w:jc w:val="both"/>
        <w:rPr>
          <w:rFonts w:ascii="Times New Roman" w:hAnsi="Times New Roman" w:cs="Times New Roman"/>
          <w:szCs w:val="24"/>
        </w:rPr>
      </w:pPr>
      <w:r w:rsidRPr="00B736C5">
        <w:rPr>
          <w:rFonts w:ascii="Times New Roman" w:hAnsi="Times New Roman" w:cs="Times New Roman"/>
          <w:szCs w:val="24"/>
        </w:rPr>
        <w:t>Zachęcam do zgłoszenia propozycji zajęć warsztatowych,</w:t>
      </w:r>
      <w:r w:rsidR="00F717AA">
        <w:rPr>
          <w:rFonts w:ascii="Times New Roman" w:hAnsi="Times New Roman" w:cs="Times New Roman"/>
          <w:szCs w:val="24"/>
        </w:rPr>
        <w:t xml:space="preserve"> związanych z tematem kongresu. </w:t>
      </w:r>
      <w:r w:rsidRPr="00B736C5">
        <w:rPr>
          <w:rFonts w:ascii="Times New Roman" w:hAnsi="Times New Roman" w:cs="Times New Roman"/>
          <w:szCs w:val="24"/>
        </w:rPr>
        <w:t xml:space="preserve">Ubogacą one ofertę programową, będą stanowić o sile ducha </w:t>
      </w:r>
      <w:proofErr w:type="spellStart"/>
      <w:r w:rsidRPr="00B736C5">
        <w:rPr>
          <w:rFonts w:ascii="Times New Roman" w:hAnsi="Times New Roman" w:cs="Times New Roman"/>
          <w:szCs w:val="24"/>
        </w:rPr>
        <w:t>montessoriańskiego</w:t>
      </w:r>
      <w:proofErr w:type="spellEnd"/>
      <w:r w:rsidRPr="00B736C5">
        <w:rPr>
          <w:rFonts w:ascii="Times New Roman" w:hAnsi="Times New Roman" w:cs="Times New Roman"/>
          <w:szCs w:val="24"/>
        </w:rPr>
        <w:t xml:space="preserve"> w naszym kraju. Sugestie dotyczące zajęć, proszę kierować na mój adres mailowy: </w:t>
      </w:r>
      <w:hyperlink r:id="rId9" w:history="1">
        <w:r w:rsidRPr="00B736C5">
          <w:rPr>
            <w:rStyle w:val="Hipercze"/>
            <w:rFonts w:ascii="Times New Roman" w:hAnsi="Times New Roman" w:cs="Times New Roman"/>
            <w:szCs w:val="24"/>
          </w:rPr>
          <w:t>beata-bednarczuk@wp.pl</w:t>
        </w:r>
      </w:hyperlink>
      <w:r w:rsidRPr="00B736C5">
        <w:rPr>
          <w:rFonts w:ascii="Times New Roman" w:hAnsi="Times New Roman" w:cs="Times New Roman"/>
          <w:szCs w:val="24"/>
        </w:rPr>
        <w:t>, do dnia 2</w:t>
      </w:r>
      <w:r w:rsidR="005A2493">
        <w:rPr>
          <w:rFonts w:ascii="Times New Roman" w:hAnsi="Times New Roman" w:cs="Times New Roman"/>
          <w:szCs w:val="24"/>
        </w:rPr>
        <w:t>6</w:t>
      </w:r>
      <w:r w:rsidRPr="00B736C5">
        <w:rPr>
          <w:rFonts w:ascii="Times New Roman" w:hAnsi="Times New Roman" w:cs="Times New Roman"/>
          <w:szCs w:val="24"/>
        </w:rPr>
        <w:t>.01.2015 w językach: polskim,  angielskimi lub niemieckim.</w:t>
      </w:r>
    </w:p>
    <w:p w:rsidR="00303A8E" w:rsidRPr="00B736C5" w:rsidRDefault="00040A4F" w:rsidP="00E42719">
      <w:pPr>
        <w:spacing w:after="0"/>
        <w:ind w:firstLine="708"/>
        <w:jc w:val="both"/>
        <w:rPr>
          <w:rFonts w:ascii="Times New Roman" w:hAnsi="Times New Roman" w:cs="Times New Roman"/>
          <w:szCs w:val="24"/>
        </w:rPr>
      </w:pPr>
      <w:r>
        <w:rPr>
          <w:rFonts w:ascii="Times New Roman" w:hAnsi="Times New Roman" w:cs="Times New Roman"/>
          <w:szCs w:val="24"/>
        </w:rPr>
        <w:t xml:space="preserve">Oficjalnym językiem kongresu jest angielski. </w:t>
      </w:r>
      <w:r w:rsidR="00303A8E" w:rsidRPr="00B736C5">
        <w:rPr>
          <w:rFonts w:ascii="Times New Roman" w:hAnsi="Times New Roman" w:cs="Times New Roman"/>
          <w:szCs w:val="24"/>
        </w:rPr>
        <w:t>Ponieważ kongres odbędzie się w Polsce, to o</w:t>
      </w:r>
      <w:r w:rsidR="00892B34" w:rsidRPr="00B736C5">
        <w:rPr>
          <w:rFonts w:ascii="Times New Roman" w:hAnsi="Times New Roman" w:cs="Times New Roman"/>
          <w:szCs w:val="24"/>
        </w:rPr>
        <w:t xml:space="preserve">brady plenarne, a zatem takie stałe punkty programu jak, m.in.: wykłady, dyskusja panelowa, ogłoszenie deklaracji </w:t>
      </w:r>
      <w:r w:rsidR="00303A8E" w:rsidRPr="00B736C5">
        <w:rPr>
          <w:rFonts w:ascii="Times New Roman" w:hAnsi="Times New Roman" w:cs="Times New Roman"/>
          <w:szCs w:val="24"/>
        </w:rPr>
        <w:t xml:space="preserve">uczestników kongresu, tym razem „deklaracji </w:t>
      </w:r>
      <w:r w:rsidR="00892B34" w:rsidRPr="00B736C5">
        <w:rPr>
          <w:rFonts w:ascii="Times New Roman" w:hAnsi="Times New Roman" w:cs="Times New Roman"/>
          <w:szCs w:val="24"/>
        </w:rPr>
        <w:t>lubelskiej</w:t>
      </w:r>
      <w:r w:rsidR="00303A8E" w:rsidRPr="00B736C5">
        <w:rPr>
          <w:rFonts w:ascii="Times New Roman" w:hAnsi="Times New Roman" w:cs="Times New Roman"/>
          <w:szCs w:val="24"/>
        </w:rPr>
        <w:t>”</w:t>
      </w:r>
      <w:r w:rsidR="00892B34" w:rsidRPr="00B736C5">
        <w:rPr>
          <w:rFonts w:ascii="Times New Roman" w:hAnsi="Times New Roman" w:cs="Times New Roman"/>
          <w:szCs w:val="24"/>
        </w:rPr>
        <w:t xml:space="preserve">, tłumaczone będą na język polski. </w:t>
      </w:r>
    </w:p>
    <w:p w:rsidR="00FD0D85" w:rsidRPr="00B736C5" w:rsidRDefault="00892B34" w:rsidP="00E42719">
      <w:pPr>
        <w:spacing w:after="0"/>
        <w:ind w:firstLine="708"/>
        <w:jc w:val="both"/>
        <w:rPr>
          <w:rFonts w:ascii="Times New Roman" w:hAnsi="Times New Roman" w:cs="Times New Roman"/>
        </w:rPr>
      </w:pPr>
      <w:r w:rsidRPr="00B736C5">
        <w:rPr>
          <w:rFonts w:ascii="Times New Roman" w:hAnsi="Times New Roman" w:cs="Times New Roman"/>
          <w:szCs w:val="24"/>
        </w:rPr>
        <w:t xml:space="preserve">Mobilizując do udziału w kongresie, przypominam indywidualnym członkom Montessori Europe o aktualizacji swojej </w:t>
      </w:r>
      <w:r w:rsidR="00DE2981" w:rsidRPr="00B736C5">
        <w:rPr>
          <w:rFonts w:ascii="Times New Roman" w:hAnsi="Times New Roman" w:cs="Times New Roman"/>
          <w:szCs w:val="24"/>
        </w:rPr>
        <w:t>przynależności</w:t>
      </w:r>
      <w:r w:rsidRPr="00B736C5">
        <w:rPr>
          <w:rFonts w:ascii="Times New Roman" w:hAnsi="Times New Roman" w:cs="Times New Roman"/>
          <w:szCs w:val="24"/>
        </w:rPr>
        <w:t xml:space="preserve"> do organizacji (</w:t>
      </w:r>
      <w:hyperlink r:id="rId10" w:history="1">
        <w:r w:rsidRPr="00B736C5">
          <w:rPr>
            <w:rStyle w:val="Hipercze"/>
            <w:rFonts w:ascii="Times New Roman" w:hAnsi="Times New Roman" w:cs="Times New Roman"/>
            <w:szCs w:val="24"/>
          </w:rPr>
          <w:t>https://www.montessori-europe.com/membership-registration</w:t>
        </w:r>
      </w:hyperlink>
      <w:r w:rsidRPr="00B736C5">
        <w:rPr>
          <w:rFonts w:ascii="Times New Roman" w:hAnsi="Times New Roman" w:cs="Times New Roman"/>
          <w:szCs w:val="24"/>
        </w:rPr>
        <w:t xml:space="preserve">), co łączy się z mniejszą opłatą konferencyjną. </w:t>
      </w:r>
      <w:r w:rsidR="000700A7" w:rsidRPr="00B736C5">
        <w:rPr>
          <w:rFonts w:ascii="Times New Roman" w:hAnsi="Times New Roman" w:cs="Times New Roman"/>
          <w:szCs w:val="24"/>
        </w:rPr>
        <w:t>Wysokość opłaty konferencyjnej zostanie podana na początku lutego 2015r.  Mobilizuję</w:t>
      </w:r>
      <w:r w:rsidR="00303A8E" w:rsidRPr="00B736C5">
        <w:rPr>
          <w:rFonts w:ascii="Times New Roman" w:hAnsi="Times New Roman" w:cs="Times New Roman"/>
          <w:szCs w:val="24"/>
        </w:rPr>
        <w:t xml:space="preserve"> także wszystkich zainteresowanych pedagogik</w:t>
      </w:r>
      <w:r w:rsidR="000700A7" w:rsidRPr="00B736C5">
        <w:rPr>
          <w:rFonts w:ascii="Times New Roman" w:hAnsi="Times New Roman" w:cs="Times New Roman"/>
          <w:szCs w:val="24"/>
        </w:rPr>
        <w:t xml:space="preserve">ą M. Montessori o wstąpienie w poczet członków organizacji. </w:t>
      </w:r>
      <w:r w:rsidR="00D33D57" w:rsidRPr="00B736C5">
        <w:rPr>
          <w:rFonts w:ascii="Times New Roman" w:hAnsi="Times New Roman" w:cs="Times New Roman"/>
        </w:rPr>
        <w:t>W rozumieniu statutu członkami organizacji mogą być osoby indywidualne, szkoły, instytucje, organizacje, stowarzyszenia i wszystkie inne zainteresowane strony, które akceptują i wspierają cele stowarzyszenia oraz stwierdzenia zawarte w preambule statutu tegoż stowarzyszenia (</w:t>
      </w:r>
      <w:hyperlink r:id="rId11" w:history="1">
        <w:r w:rsidR="00FD0D85" w:rsidRPr="00B736C5">
          <w:rPr>
            <w:rStyle w:val="Hipercze"/>
            <w:rFonts w:ascii="Times New Roman" w:hAnsi="Times New Roman" w:cs="Times New Roman"/>
          </w:rPr>
          <w:t>https://www.montessori-europe.com/membership-status-fees</w:t>
        </w:r>
      </w:hyperlink>
      <w:r w:rsidR="00FD0D85" w:rsidRPr="00B736C5">
        <w:rPr>
          <w:rFonts w:ascii="Times New Roman" w:hAnsi="Times New Roman" w:cs="Times New Roman"/>
        </w:rPr>
        <w:t>).</w:t>
      </w:r>
    </w:p>
    <w:p w:rsidR="00892B34" w:rsidRPr="00B736C5" w:rsidRDefault="00892B34" w:rsidP="00E42719">
      <w:pPr>
        <w:spacing w:after="0"/>
        <w:ind w:firstLine="709"/>
        <w:jc w:val="both"/>
        <w:rPr>
          <w:rFonts w:ascii="Times New Roman" w:hAnsi="Times New Roman" w:cs="Times New Roman"/>
          <w:szCs w:val="24"/>
        </w:rPr>
      </w:pPr>
      <w:r w:rsidRPr="00B736C5">
        <w:rPr>
          <w:rFonts w:ascii="Times New Roman" w:hAnsi="Times New Roman" w:cs="Times New Roman"/>
          <w:szCs w:val="24"/>
        </w:rPr>
        <w:t xml:space="preserve">Wszystkie niezbędne informacje dotyczące  rejestracji,  zakwaterowania oraz programu znajdą się już wkrótce na stronie </w:t>
      </w:r>
      <w:r w:rsidRPr="00B736C5">
        <w:rPr>
          <w:rFonts w:ascii="Times New Roman" w:hAnsi="Times New Roman" w:cs="Times New Roman"/>
          <w:bCs/>
          <w:szCs w:val="24"/>
        </w:rPr>
        <w:t>Montessori Europe (</w:t>
      </w:r>
      <w:hyperlink r:id="rId12" w:history="1">
        <w:r w:rsidRPr="00B736C5">
          <w:rPr>
            <w:rStyle w:val="Hipercze"/>
            <w:rFonts w:ascii="Times New Roman" w:hAnsi="Times New Roman" w:cs="Times New Roman"/>
            <w:szCs w:val="24"/>
          </w:rPr>
          <w:t>https://www.montessori-europe.com</w:t>
        </w:r>
      </w:hyperlink>
      <w:r w:rsidRPr="00B736C5">
        <w:rPr>
          <w:rFonts w:ascii="Times New Roman" w:hAnsi="Times New Roman" w:cs="Times New Roman"/>
          <w:szCs w:val="24"/>
        </w:rPr>
        <w:t>). Aktualne wiadomości zamieszczane będą także na stronach współorganizatorów XVI kongresu: Polskiego Stowarzyszenia Montessori</w:t>
      </w:r>
      <w:r w:rsidR="00B736C5">
        <w:rPr>
          <w:rFonts w:ascii="Times New Roman" w:hAnsi="Times New Roman" w:cs="Times New Roman"/>
          <w:szCs w:val="24"/>
        </w:rPr>
        <w:t>, Lubelskiego Oddziału PSM</w:t>
      </w:r>
      <w:r w:rsidRPr="00B736C5">
        <w:rPr>
          <w:rFonts w:ascii="Times New Roman" w:hAnsi="Times New Roman" w:cs="Times New Roman"/>
          <w:szCs w:val="24"/>
        </w:rPr>
        <w:t xml:space="preserve"> oraz Wydziału Pedagogiki i Psychologii UMCS w Lublinie.</w:t>
      </w:r>
    </w:p>
    <w:p w:rsidR="00892B34" w:rsidRPr="00B736C5" w:rsidRDefault="00892B34" w:rsidP="00E42719">
      <w:pPr>
        <w:spacing w:after="0"/>
        <w:ind w:firstLine="709"/>
        <w:jc w:val="both"/>
        <w:rPr>
          <w:rFonts w:ascii="Times New Roman" w:hAnsi="Times New Roman" w:cs="Times New Roman"/>
          <w:szCs w:val="24"/>
        </w:rPr>
      </w:pPr>
      <w:r w:rsidRPr="00B736C5">
        <w:rPr>
          <w:rFonts w:ascii="Times New Roman" w:hAnsi="Times New Roman" w:cs="Times New Roman"/>
          <w:szCs w:val="24"/>
        </w:rPr>
        <w:t xml:space="preserve">Bardzo proszę już teraz o zarezerwowanie terminu 16-18 października 2015 r. na przyjazd do Lublina. </w:t>
      </w:r>
    </w:p>
    <w:p w:rsidR="00892B34" w:rsidRPr="00FD0D85" w:rsidRDefault="00892B34" w:rsidP="00892B34">
      <w:pPr>
        <w:pStyle w:val="Tekstpodstawowywcity"/>
        <w:spacing w:line="240" w:lineRule="auto"/>
        <w:jc w:val="right"/>
        <w:rPr>
          <w:bCs/>
          <w:sz w:val="22"/>
        </w:rPr>
      </w:pPr>
      <w:r w:rsidRPr="00FD0D85">
        <w:rPr>
          <w:bCs/>
          <w:sz w:val="22"/>
        </w:rPr>
        <w:t>Dr Beata Bednarczuk</w:t>
      </w:r>
    </w:p>
    <w:p w:rsidR="00892B34" w:rsidRPr="00FD0D85" w:rsidRDefault="00892B34" w:rsidP="00892B34">
      <w:pPr>
        <w:pStyle w:val="Tekstpodstawowywcity"/>
        <w:spacing w:line="240" w:lineRule="auto"/>
        <w:jc w:val="center"/>
        <w:rPr>
          <w:bCs/>
          <w:sz w:val="22"/>
        </w:rPr>
      </w:pPr>
      <w:r w:rsidRPr="00FD0D85">
        <w:rPr>
          <w:bCs/>
          <w:sz w:val="22"/>
        </w:rPr>
        <w:t xml:space="preserve">                                   </w:t>
      </w:r>
      <w:r w:rsidRPr="00FD0D85">
        <w:rPr>
          <w:bCs/>
          <w:sz w:val="22"/>
        </w:rPr>
        <w:tab/>
      </w:r>
      <w:r w:rsidRPr="00FD0D85">
        <w:rPr>
          <w:bCs/>
          <w:sz w:val="22"/>
        </w:rPr>
        <w:tab/>
      </w:r>
      <w:r w:rsidRPr="00FD0D85">
        <w:rPr>
          <w:bCs/>
          <w:sz w:val="22"/>
        </w:rPr>
        <w:tab/>
      </w:r>
      <w:r w:rsidRPr="00FD0D85">
        <w:rPr>
          <w:bCs/>
          <w:sz w:val="22"/>
        </w:rPr>
        <w:tab/>
      </w:r>
      <w:r w:rsidRPr="00FD0D85">
        <w:rPr>
          <w:bCs/>
          <w:sz w:val="22"/>
        </w:rPr>
        <w:tab/>
      </w:r>
      <w:r w:rsidRPr="00FD0D85">
        <w:rPr>
          <w:bCs/>
          <w:sz w:val="22"/>
        </w:rPr>
        <w:tab/>
      </w:r>
      <w:r w:rsidRPr="00FD0D85">
        <w:rPr>
          <w:bCs/>
          <w:sz w:val="22"/>
        </w:rPr>
        <w:tab/>
        <w:t>V-ce Prezydent</w:t>
      </w:r>
    </w:p>
    <w:p w:rsidR="00892B34" w:rsidRDefault="00892B34" w:rsidP="00892B34">
      <w:pPr>
        <w:pStyle w:val="Tekstpodstawowywcity"/>
        <w:spacing w:line="240" w:lineRule="auto"/>
        <w:jc w:val="right"/>
        <w:rPr>
          <w:bCs/>
          <w:sz w:val="22"/>
        </w:rPr>
      </w:pPr>
      <w:r w:rsidRPr="00FD0D85">
        <w:rPr>
          <w:bCs/>
          <w:sz w:val="22"/>
        </w:rPr>
        <w:t>Montessori Europe</w:t>
      </w:r>
    </w:p>
    <w:p w:rsidR="00E42719" w:rsidRDefault="00693B70" w:rsidP="00892B34">
      <w:pPr>
        <w:rPr>
          <w:rFonts w:ascii="Times New Roman" w:eastAsia="Calibri" w:hAnsi="Times New Roman" w:cs="Times New Roman"/>
          <w:szCs w:val="24"/>
        </w:rPr>
      </w:pPr>
      <w:r>
        <w:rPr>
          <w:rFonts w:ascii="Times New Roman" w:eastAsia="Calibri" w:hAnsi="Times New Roman" w:cs="Times New Roman"/>
          <w:szCs w:val="24"/>
        </w:rPr>
        <w:lastRenderedPageBreak/>
        <w:t>Tematyka</w:t>
      </w:r>
      <w:r w:rsidR="00F717AA">
        <w:rPr>
          <w:rFonts w:ascii="Times New Roman" w:eastAsia="Calibri" w:hAnsi="Times New Roman" w:cs="Times New Roman"/>
          <w:szCs w:val="24"/>
        </w:rPr>
        <w:t xml:space="preserve"> kongresu:</w:t>
      </w:r>
    </w:p>
    <w:p w:rsidR="008E642A" w:rsidRPr="004756A3" w:rsidRDefault="00F717AA" w:rsidP="008E642A">
      <w:pPr>
        <w:spacing w:line="240" w:lineRule="auto"/>
        <w:jc w:val="center"/>
        <w:rPr>
          <w:rFonts w:ascii="Times New Roman" w:hAnsi="Times New Roman" w:cs="Times New Roman"/>
          <w:b/>
          <w:sz w:val="20"/>
          <w:szCs w:val="24"/>
          <w:lang w:val="en-US" w:eastAsia="pl-PL"/>
        </w:rPr>
      </w:pPr>
      <w:r w:rsidRPr="004756A3">
        <w:rPr>
          <w:rFonts w:ascii="Times New Roman" w:hAnsi="Times New Roman" w:cs="Times New Roman"/>
          <w:b/>
          <w:szCs w:val="24"/>
          <w:lang w:val="en-US" w:eastAsia="pl-PL"/>
        </w:rPr>
        <w:t>MONTESSORI EDUCATION: THE CHILD`S DEVELOPMENT IN THE SOCIAL ENVIRONMENT</w:t>
      </w:r>
      <w:r w:rsidR="008E642A" w:rsidRPr="004756A3">
        <w:rPr>
          <w:rFonts w:ascii="Times New Roman" w:hAnsi="Times New Roman" w:cs="Times New Roman"/>
          <w:b/>
          <w:szCs w:val="24"/>
          <w:lang w:val="en-US" w:eastAsia="pl-PL"/>
        </w:rPr>
        <w:t xml:space="preserve"> </w:t>
      </w:r>
      <w:bookmarkStart w:id="0" w:name="_GoBack"/>
      <w:bookmarkEnd w:id="0"/>
    </w:p>
    <w:p w:rsidR="00F717AA" w:rsidRPr="004756A3" w:rsidRDefault="00F717AA" w:rsidP="00F717AA">
      <w:pPr>
        <w:jc w:val="center"/>
        <w:rPr>
          <w:rFonts w:ascii="Times New Roman" w:eastAsia="Calibri" w:hAnsi="Times New Roman" w:cs="Times New Roman"/>
          <w:szCs w:val="24"/>
          <w:lang w:val="en-US"/>
        </w:rPr>
      </w:pPr>
    </w:p>
    <w:p w:rsidR="00892B34" w:rsidRPr="00B736C5" w:rsidRDefault="00892B34" w:rsidP="00892B34">
      <w:pPr>
        <w:ind w:firstLine="709"/>
        <w:jc w:val="both"/>
        <w:rPr>
          <w:rFonts w:ascii="Times New Roman" w:eastAsia="Calibri" w:hAnsi="Times New Roman" w:cs="Times New Roman"/>
          <w:szCs w:val="24"/>
        </w:rPr>
      </w:pPr>
      <w:r w:rsidRPr="00B736C5">
        <w:rPr>
          <w:rFonts w:ascii="Times New Roman" w:eastAsia="Calibri" w:hAnsi="Times New Roman" w:cs="Times New Roman"/>
          <w:szCs w:val="24"/>
        </w:rPr>
        <w:t>W pedagogice Marii Montessori traktuje się kształcenie jako pomoc w rozwijaniu jednostkowego, indywidualnego potencjału  człowieka w kierunku zdobywania przez niego życiowej niezależności. Cel ten realizowany jest na drodze podmiotowego działania, które uwalniane jest oraz ukierunkowywane przez przygotowane środowisko uczenia się. „Zorganizowane środowisko (...) każdemu dziecku daje możliwość podążania własnym rytmem, regulowania własnych możliwości, ich odkrywania i właściwej oceny. Wszystko odbywa się na zasadzie wolnego wyboru i poprzez indywidualną pracę” (</w:t>
      </w:r>
      <w:proofErr w:type="spellStart"/>
      <w:r w:rsidRPr="00B736C5">
        <w:rPr>
          <w:rFonts w:ascii="Times New Roman" w:eastAsia="Calibri" w:hAnsi="Times New Roman" w:cs="Times New Roman"/>
          <w:szCs w:val="24"/>
        </w:rPr>
        <w:t>Trabalzini</w:t>
      </w:r>
      <w:proofErr w:type="spellEnd"/>
      <w:r w:rsidRPr="00B736C5">
        <w:rPr>
          <w:rFonts w:ascii="Times New Roman" w:eastAsia="Calibri" w:hAnsi="Times New Roman" w:cs="Times New Roman"/>
          <w:szCs w:val="24"/>
        </w:rPr>
        <w:t xml:space="preserve"> 2009, s. 170). </w:t>
      </w:r>
      <w:r w:rsidRPr="00B736C5">
        <w:rPr>
          <w:rFonts w:ascii="Times New Roman" w:eastAsia="Times New Roman" w:hAnsi="Times New Roman" w:cs="Times New Roman"/>
          <w:szCs w:val="24"/>
          <w:lang w:eastAsia="pl-PL"/>
        </w:rPr>
        <w:t>Niemniej pogląd</w:t>
      </w:r>
      <w:r w:rsidRPr="00B736C5">
        <w:rPr>
          <w:rFonts w:ascii="Times New Roman" w:eastAsia="Calibri" w:hAnsi="Times New Roman" w:cs="Times New Roman"/>
          <w:szCs w:val="24"/>
        </w:rPr>
        <w:t xml:space="preserve">, że w klasach Montessori uczniowie powinni cały swój czas pracować w pojedynkę, działając oddzielnie jest jednym z nieporozumień narosłych wokół systemu (zob. M.H. </w:t>
      </w:r>
      <w:proofErr w:type="spellStart"/>
      <w:r w:rsidRPr="00B736C5">
        <w:rPr>
          <w:rFonts w:ascii="Times New Roman" w:eastAsia="Calibri" w:hAnsi="Times New Roman" w:cs="Times New Roman"/>
          <w:szCs w:val="24"/>
        </w:rPr>
        <w:t>Loeffler</w:t>
      </w:r>
      <w:proofErr w:type="spellEnd"/>
      <w:r w:rsidR="00693B70">
        <w:rPr>
          <w:rFonts w:ascii="Times New Roman" w:eastAsia="Calibri" w:hAnsi="Times New Roman" w:cs="Times New Roman"/>
          <w:szCs w:val="24"/>
        </w:rPr>
        <w:t xml:space="preserve">, </w:t>
      </w:r>
      <w:r w:rsidRPr="00B736C5">
        <w:rPr>
          <w:rFonts w:ascii="Times New Roman" w:eastAsia="Calibri" w:hAnsi="Times New Roman" w:cs="Times New Roman"/>
          <w:szCs w:val="24"/>
        </w:rPr>
        <w:t xml:space="preserve"> 1992). Dla pracy dziecka w klasie Montessori charakterystyczna jest wielokierunkowa aktywność, realizowana samodzielnie lub w kooperacji, prowadząca do zdobywania nowej wiedzy i nowych doświadczeń, a tym samym do budowania kolejnych -  życiowych kompetencji. </w:t>
      </w:r>
    </w:p>
    <w:p w:rsidR="00892B34" w:rsidRPr="00B736C5" w:rsidRDefault="00892B34" w:rsidP="00892B34">
      <w:pPr>
        <w:ind w:firstLine="709"/>
        <w:jc w:val="both"/>
        <w:rPr>
          <w:rFonts w:ascii="Times New Roman" w:eastAsia="Calibri" w:hAnsi="Times New Roman" w:cs="Times New Roman"/>
          <w:szCs w:val="24"/>
        </w:rPr>
      </w:pPr>
      <w:r w:rsidRPr="00B736C5">
        <w:rPr>
          <w:rFonts w:ascii="Times New Roman" w:eastAsia="Calibri" w:hAnsi="Times New Roman" w:cs="Times New Roman"/>
          <w:szCs w:val="24"/>
        </w:rPr>
        <w:t>Wyniki badań dowodzą, że „działalność (aktywność zadaniowa) początkowo podzielana przez uczestników wyłania się jako pierwotna i fundamentalna podstawa rozwoju indywidualnego” (</w:t>
      </w:r>
      <w:proofErr w:type="spellStart"/>
      <w:r w:rsidRPr="00B736C5">
        <w:rPr>
          <w:rFonts w:ascii="Times New Roman" w:eastAsia="Calibri" w:hAnsi="Times New Roman" w:cs="Times New Roman"/>
          <w:szCs w:val="24"/>
        </w:rPr>
        <w:t>Rubcow</w:t>
      </w:r>
      <w:proofErr w:type="spellEnd"/>
      <w:r w:rsidRPr="00B736C5">
        <w:rPr>
          <w:rFonts w:ascii="Times New Roman" w:eastAsia="Calibri" w:hAnsi="Times New Roman" w:cs="Times New Roman"/>
          <w:szCs w:val="24"/>
        </w:rPr>
        <w:t xml:space="preserve">, za </w:t>
      </w:r>
      <w:proofErr w:type="spellStart"/>
      <w:r w:rsidRPr="00B736C5">
        <w:rPr>
          <w:rFonts w:ascii="Times New Roman" w:eastAsia="Calibri" w:hAnsi="Times New Roman" w:cs="Times New Roman"/>
          <w:szCs w:val="24"/>
        </w:rPr>
        <w:t>Tudge</w:t>
      </w:r>
      <w:proofErr w:type="spellEnd"/>
      <w:r w:rsidRPr="00B736C5">
        <w:rPr>
          <w:rFonts w:ascii="Times New Roman" w:eastAsia="Calibri" w:hAnsi="Times New Roman" w:cs="Times New Roman"/>
          <w:szCs w:val="24"/>
        </w:rPr>
        <w:t xml:space="preserve">, </w:t>
      </w:r>
      <w:proofErr w:type="spellStart"/>
      <w:r w:rsidRPr="00B736C5">
        <w:rPr>
          <w:rFonts w:ascii="Times New Roman" w:eastAsia="Calibri" w:hAnsi="Times New Roman" w:cs="Times New Roman"/>
          <w:szCs w:val="24"/>
        </w:rPr>
        <w:t>Rogoff</w:t>
      </w:r>
      <w:proofErr w:type="spellEnd"/>
      <w:r w:rsidRPr="00B736C5">
        <w:rPr>
          <w:rFonts w:ascii="Times New Roman" w:eastAsia="Calibri" w:hAnsi="Times New Roman" w:cs="Times New Roman"/>
          <w:szCs w:val="24"/>
        </w:rPr>
        <w:t xml:space="preserve"> 199</w:t>
      </w:r>
      <w:r w:rsidR="00693B70">
        <w:rPr>
          <w:rFonts w:ascii="Times New Roman" w:eastAsia="Calibri" w:hAnsi="Times New Roman" w:cs="Times New Roman"/>
          <w:szCs w:val="24"/>
        </w:rPr>
        <w:t>5</w:t>
      </w:r>
      <w:r w:rsidRPr="00B736C5">
        <w:rPr>
          <w:rFonts w:ascii="Times New Roman" w:eastAsia="Calibri" w:hAnsi="Times New Roman" w:cs="Times New Roman"/>
          <w:szCs w:val="24"/>
        </w:rPr>
        <w:t xml:space="preserve">). Funkcją szkoły współczesnej staje się zatem tworzenie warunków umożliwiających zarówno jednostkowy rozwój, jak i wchodzenie w relacje z otoczeniem społecznym. W jaki sposób ów cel realizowany jest w klasie Montessori? Jakie są osiągnięcia uczniów/absolwentów grup </w:t>
      </w:r>
      <w:proofErr w:type="spellStart"/>
      <w:r w:rsidRPr="00B736C5">
        <w:rPr>
          <w:rFonts w:ascii="Times New Roman" w:eastAsia="Calibri" w:hAnsi="Times New Roman" w:cs="Times New Roman"/>
          <w:szCs w:val="24"/>
        </w:rPr>
        <w:t>montessoriańskich</w:t>
      </w:r>
      <w:proofErr w:type="spellEnd"/>
      <w:r w:rsidRPr="00B736C5">
        <w:rPr>
          <w:rFonts w:ascii="Times New Roman" w:eastAsia="Calibri" w:hAnsi="Times New Roman" w:cs="Times New Roman"/>
          <w:szCs w:val="24"/>
        </w:rPr>
        <w:t xml:space="preserve"> w zakresie rozwoju społecznego? Czy istnieją specyficzne/typowe wymiary społecznego funkcjonowania uczniów i absolwentów klas Montessori? Pytania te stanowią inspirację do podjęcia dyskusji i refleksji wokół następujących obszarów tematycznych:</w:t>
      </w:r>
    </w:p>
    <w:p w:rsidR="00892B34" w:rsidRPr="00B736C5" w:rsidRDefault="00892B34" w:rsidP="00892B34">
      <w:pPr>
        <w:spacing w:after="0"/>
        <w:ind w:firstLine="708"/>
        <w:jc w:val="both"/>
        <w:rPr>
          <w:rFonts w:ascii="Times New Roman" w:eastAsia="Calibri" w:hAnsi="Times New Roman" w:cs="Times New Roman"/>
          <w:szCs w:val="24"/>
          <w:u w:val="single"/>
        </w:rPr>
      </w:pPr>
      <w:r w:rsidRPr="00B736C5">
        <w:rPr>
          <w:rFonts w:ascii="Times New Roman" w:eastAsia="Calibri" w:hAnsi="Times New Roman" w:cs="Times New Roman"/>
          <w:szCs w:val="24"/>
          <w:u w:val="single"/>
        </w:rPr>
        <w:t>Obszary zainteresowań</w:t>
      </w:r>
    </w:p>
    <w:p w:rsidR="00892B34" w:rsidRPr="00B736C5" w:rsidRDefault="00892B34" w:rsidP="00892B34">
      <w:pPr>
        <w:pStyle w:val="Akapitzlist"/>
        <w:numPr>
          <w:ilvl w:val="0"/>
          <w:numId w:val="5"/>
        </w:numPr>
        <w:spacing w:after="0"/>
        <w:jc w:val="both"/>
        <w:rPr>
          <w:rFonts w:ascii="Times New Roman" w:eastAsia="Calibri" w:hAnsi="Times New Roman" w:cs="Times New Roman"/>
          <w:szCs w:val="24"/>
        </w:rPr>
      </w:pPr>
      <w:r w:rsidRPr="00B736C5">
        <w:rPr>
          <w:rFonts w:ascii="Times New Roman" w:eastAsia="Calibri" w:hAnsi="Times New Roman" w:cs="Times New Roman"/>
          <w:szCs w:val="24"/>
        </w:rPr>
        <w:t xml:space="preserve">warunki i wartości </w:t>
      </w:r>
      <w:proofErr w:type="spellStart"/>
      <w:r w:rsidRPr="00B736C5">
        <w:rPr>
          <w:rFonts w:ascii="Times New Roman" w:eastAsia="Calibri" w:hAnsi="Times New Roman" w:cs="Times New Roman"/>
          <w:szCs w:val="24"/>
        </w:rPr>
        <w:t>montessoriańskiego</w:t>
      </w:r>
      <w:proofErr w:type="spellEnd"/>
      <w:r w:rsidRPr="00B736C5">
        <w:rPr>
          <w:rFonts w:ascii="Times New Roman" w:eastAsia="Calibri" w:hAnsi="Times New Roman" w:cs="Times New Roman"/>
          <w:szCs w:val="24"/>
        </w:rPr>
        <w:t xml:space="preserve"> środowiska szkolnego;</w:t>
      </w:r>
    </w:p>
    <w:p w:rsidR="00892B34" w:rsidRPr="00B736C5" w:rsidRDefault="00892B34" w:rsidP="00892B34">
      <w:pPr>
        <w:pStyle w:val="Akapitzlist"/>
        <w:numPr>
          <w:ilvl w:val="0"/>
          <w:numId w:val="5"/>
        </w:numPr>
        <w:spacing w:after="0"/>
        <w:jc w:val="both"/>
        <w:rPr>
          <w:rFonts w:ascii="Times New Roman" w:eastAsia="Calibri" w:hAnsi="Times New Roman" w:cs="Times New Roman"/>
          <w:szCs w:val="24"/>
        </w:rPr>
      </w:pPr>
      <w:r w:rsidRPr="00B736C5">
        <w:rPr>
          <w:rFonts w:ascii="Times New Roman" w:eastAsia="Calibri" w:hAnsi="Times New Roman" w:cs="Times New Roman"/>
          <w:szCs w:val="24"/>
        </w:rPr>
        <w:t>sposoby zaspokajania i kszta</w:t>
      </w:r>
      <w:r w:rsidR="0009162C" w:rsidRPr="00B736C5">
        <w:rPr>
          <w:rFonts w:ascii="Times New Roman" w:eastAsia="Calibri" w:hAnsi="Times New Roman" w:cs="Times New Roman"/>
          <w:szCs w:val="24"/>
        </w:rPr>
        <w:t>łtowania uczniowskich potrzeb;</w:t>
      </w:r>
    </w:p>
    <w:p w:rsidR="00892B34" w:rsidRPr="00B736C5" w:rsidRDefault="00892B34" w:rsidP="00892B34">
      <w:pPr>
        <w:pStyle w:val="Akapitzlist"/>
        <w:numPr>
          <w:ilvl w:val="0"/>
          <w:numId w:val="5"/>
        </w:numPr>
        <w:jc w:val="both"/>
        <w:rPr>
          <w:szCs w:val="24"/>
        </w:rPr>
      </w:pPr>
      <w:r w:rsidRPr="00B736C5">
        <w:rPr>
          <w:rFonts w:ascii="Times New Roman" w:eastAsia="Calibri" w:hAnsi="Times New Roman" w:cs="Times New Roman"/>
          <w:iCs/>
          <w:szCs w:val="24"/>
        </w:rPr>
        <w:t>relacje społeczne w grupach zróżnicowanych wiekowo i ich konsekwencje; umiejętności warunkujące radzenie sobie w sytuacjach konfliktowych i wymagających asertywności.</w:t>
      </w:r>
    </w:p>
    <w:p w:rsidR="00892B34" w:rsidRPr="00B736C5" w:rsidRDefault="00892B34" w:rsidP="00892B34">
      <w:pPr>
        <w:pStyle w:val="Akapitzlist"/>
        <w:numPr>
          <w:ilvl w:val="0"/>
          <w:numId w:val="5"/>
        </w:numPr>
        <w:jc w:val="both"/>
        <w:rPr>
          <w:szCs w:val="24"/>
        </w:rPr>
      </w:pPr>
      <w:r w:rsidRPr="00B736C5">
        <w:rPr>
          <w:rFonts w:ascii="Times New Roman" w:eastAsia="Calibri" w:hAnsi="Times New Roman" w:cs="Times New Roman"/>
          <w:szCs w:val="24"/>
        </w:rPr>
        <w:t xml:space="preserve">znajomość reguł społecznych i umiejętność odpowiedniego zachowania się w sytuacjach społecznych;  </w:t>
      </w:r>
    </w:p>
    <w:p w:rsidR="00892B34" w:rsidRPr="00B736C5" w:rsidRDefault="00892B34" w:rsidP="00892B34">
      <w:pPr>
        <w:pStyle w:val="Akapitzlist"/>
        <w:numPr>
          <w:ilvl w:val="0"/>
          <w:numId w:val="5"/>
        </w:numPr>
        <w:spacing w:after="0"/>
        <w:jc w:val="both"/>
        <w:rPr>
          <w:rFonts w:ascii="Times New Roman" w:eastAsia="Calibri" w:hAnsi="Times New Roman" w:cs="Times New Roman"/>
          <w:szCs w:val="24"/>
        </w:rPr>
      </w:pPr>
      <w:r w:rsidRPr="00B736C5">
        <w:rPr>
          <w:rFonts w:ascii="Times New Roman" w:eastAsia="Calibri" w:hAnsi="Times New Roman" w:cs="Times New Roman"/>
          <w:szCs w:val="24"/>
        </w:rPr>
        <w:t xml:space="preserve">proces kształcenia we wzajemnych interakcjach w klasie szkolnej: </w:t>
      </w:r>
    </w:p>
    <w:p w:rsidR="00892B34" w:rsidRPr="00B736C5" w:rsidRDefault="00892B34" w:rsidP="00892B34">
      <w:pPr>
        <w:pStyle w:val="Akapitzlist"/>
        <w:numPr>
          <w:ilvl w:val="0"/>
          <w:numId w:val="9"/>
        </w:numPr>
        <w:spacing w:after="0"/>
        <w:ind w:left="1134" w:firstLine="0"/>
        <w:jc w:val="both"/>
        <w:rPr>
          <w:rFonts w:ascii="Times New Roman" w:eastAsia="Calibri" w:hAnsi="Times New Roman" w:cs="Times New Roman"/>
          <w:szCs w:val="24"/>
        </w:rPr>
      </w:pPr>
      <w:r w:rsidRPr="00B736C5">
        <w:rPr>
          <w:rFonts w:ascii="Times New Roman" w:eastAsia="Calibri" w:hAnsi="Times New Roman" w:cs="Times New Roman"/>
          <w:szCs w:val="24"/>
        </w:rPr>
        <w:t>działania indywidualne – zespołowe;</w:t>
      </w:r>
    </w:p>
    <w:p w:rsidR="00892B34" w:rsidRPr="00B736C5" w:rsidRDefault="00892B34" w:rsidP="00892B34">
      <w:pPr>
        <w:numPr>
          <w:ilvl w:val="0"/>
          <w:numId w:val="9"/>
        </w:numPr>
        <w:spacing w:after="0"/>
        <w:ind w:left="1134" w:firstLine="0"/>
        <w:contextualSpacing/>
        <w:jc w:val="both"/>
        <w:rPr>
          <w:rFonts w:ascii="Times New Roman" w:eastAsia="Calibri" w:hAnsi="Times New Roman" w:cs="Times New Roman"/>
          <w:szCs w:val="24"/>
        </w:rPr>
      </w:pPr>
      <w:proofErr w:type="spellStart"/>
      <w:r w:rsidRPr="00B736C5">
        <w:rPr>
          <w:rFonts w:ascii="Times New Roman" w:eastAsia="Calibri" w:hAnsi="Times New Roman" w:cs="Times New Roman"/>
          <w:szCs w:val="24"/>
        </w:rPr>
        <w:t>tutoring</w:t>
      </w:r>
      <w:proofErr w:type="spellEnd"/>
      <w:r w:rsidRPr="00B736C5">
        <w:rPr>
          <w:rFonts w:ascii="Times New Roman" w:eastAsia="Calibri" w:hAnsi="Times New Roman" w:cs="Times New Roman"/>
          <w:szCs w:val="24"/>
        </w:rPr>
        <w:t xml:space="preserve"> - praca grupowa;</w:t>
      </w:r>
    </w:p>
    <w:p w:rsidR="00892B34" w:rsidRPr="00B736C5" w:rsidRDefault="00892B34" w:rsidP="00892B34">
      <w:pPr>
        <w:numPr>
          <w:ilvl w:val="0"/>
          <w:numId w:val="9"/>
        </w:numPr>
        <w:spacing w:after="0"/>
        <w:ind w:left="1134" w:firstLine="0"/>
        <w:contextualSpacing/>
        <w:jc w:val="both"/>
        <w:rPr>
          <w:rFonts w:ascii="Times New Roman" w:eastAsia="Calibri" w:hAnsi="Times New Roman" w:cs="Times New Roman"/>
          <w:szCs w:val="24"/>
        </w:rPr>
      </w:pPr>
      <w:r w:rsidRPr="00B736C5">
        <w:rPr>
          <w:rFonts w:ascii="Times New Roman" w:eastAsia="Calibri" w:hAnsi="Times New Roman" w:cs="Times New Roman"/>
          <w:szCs w:val="24"/>
        </w:rPr>
        <w:t xml:space="preserve">kierowanie - współpraca - dążenia samowychowawcze ucznia; </w:t>
      </w:r>
    </w:p>
    <w:p w:rsidR="00892B34" w:rsidRPr="00B736C5" w:rsidRDefault="00892B34" w:rsidP="00892B34">
      <w:pPr>
        <w:pStyle w:val="Akapitzlist"/>
        <w:numPr>
          <w:ilvl w:val="0"/>
          <w:numId w:val="5"/>
        </w:numPr>
        <w:spacing w:after="0"/>
        <w:jc w:val="both"/>
        <w:rPr>
          <w:rFonts w:ascii="Times New Roman" w:eastAsia="Calibri" w:hAnsi="Times New Roman" w:cs="Times New Roman"/>
          <w:szCs w:val="24"/>
        </w:rPr>
      </w:pPr>
      <w:r w:rsidRPr="00B736C5">
        <w:rPr>
          <w:rFonts w:ascii="Times New Roman" w:eastAsia="Calibri" w:hAnsi="Times New Roman" w:cs="Times New Roman"/>
          <w:szCs w:val="24"/>
        </w:rPr>
        <w:t>szacunek jako podstawa relacji w grupie Montessori;</w:t>
      </w:r>
    </w:p>
    <w:p w:rsidR="00892B34" w:rsidRPr="00B736C5" w:rsidRDefault="00892B34" w:rsidP="00892B34">
      <w:pPr>
        <w:numPr>
          <w:ilvl w:val="0"/>
          <w:numId w:val="5"/>
        </w:numPr>
        <w:spacing w:after="0"/>
        <w:contextualSpacing/>
        <w:jc w:val="both"/>
        <w:rPr>
          <w:rFonts w:ascii="Times New Roman" w:hAnsi="Times New Roman" w:cs="Times New Roman"/>
          <w:szCs w:val="24"/>
        </w:rPr>
      </w:pPr>
      <w:r w:rsidRPr="00B736C5">
        <w:rPr>
          <w:rFonts w:ascii="Times New Roman" w:eastAsia="Calibri" w:hAnsi="Times New Roman" w:cs="Times New Roman"/>
          <w:szCs w:val="24"/>
        </w:rPr>
        <w:t xml:space="preserve">rozwój dziecka/człowieka w aspekcie budowania jego tożsamości i niezależności; </w:t>
      </w:r>
    </w:p>
    <w:p w:rsidR="00892B34" w:rsidRPr="00693B70" w:rsidRDefault="00892B34" w:rsidP="00E62895">
      <w:pPr>
        <w:pStyle w:val="Akapitzlist"/>
        <w:numPr>
          <w:ilvl w:val="0"/>
          <w:numId w:val="5"/>
        </w:numPr>
        <w:rPr>
          <w:sz w:val="20"/>
        </w:rPr>
      </w:pPr>
      <w:r w:rsidRPr="00B736C5">
        <w:rPr>
          <w:rFonts w:ascii="Times New Roman" w:eastAsia="Calibri" w:hAnsi="Times New Roman" w:cs="Times New Roman"/>
          <w:szCs w:val="24"/>
        </w:rPr>
        <w:t xml:space="preserve">możliwości rozwijania kompetencji  społecznych, kooperacyjnych, </w:t>
      </w:r>
      <w:r w:rsidR="00E62895" w:rsidRPr="00B736C5">
        <w:rPr>
          <w:rFonts w:ascii="Times New Roman" w:eastAsia="Calibri" w:hAnsi="Times New Roman" w:cs="Times New Roman"/>
          <w:szCs w:val="24"/>
        </w:rPr>
        <w:t>e</w:t>
      </w:r>
      <w:r w:rsidRPr="00B736C5">
        <w:rPr>
          <w:rFonts w:ascii="Times New Roman" w:eastAsia="Calibri" w:hAnsi="Times New Roman" w:cs="Times New Roman"/>
          <w:szCs w:val="24"/>
        </w:rPr>
        <w:t>mancypacyjnych i komunikacyjnych w klasie Montessori</w:t>
      </w:r>
    </w:p>
    <w:p w:rsidR="00693B70" w:rsidRDefault="00693B70" w:rsidP="00693B70">
      <w:pPr>
        <w:spacing w:line="240" w:lineRule="auto"/>
        <w:rPr>
          <w:rFonts w:ascii="Times New Roman" w:hAnsi="Times New Roman" w:cs="Times New Roman"/>
          <w:sz w:val="20"/>
          <w:szCs w:val="20"/>
        </w:rPr>
      </w:pPr>
    </w:p>
    <w:p w:rsidR="00693B70" w:rsidRDefault="00693B70" w:rsidP="00693B70">
      <w:pPr>
        <w:spacing w:line="240" w:lineRule="auto"/>
        <w:rPr>
          <w:rFonts w:ascii="Times New Roman" w:hAnsi="Times New Roman" w:cs="Times New Roman"/>
          <w:sz w:val="20"/>
          <w:szCs w:val="20"/>
        </w:rPr>
      </w:pPr>
    </w:p>
    <w:p w:rsidR="00693B70" w:rsidRPr="00693B70" w:rsidRDefault="00693B70" w:rsidP="00693B70">
      <w:pPr>
        <w:spacing w:line="240" w:lineRule="auto"/>
        <w:rPr>
          <w:rFonts w:ascii="Times New Roman" w:hAnsi="Times New Roman" w:cs="Times New Roman"/>
          <w:szCs w:val="20"/>
        </w:rPr>
      </w:pPr>
      <w:r w:rsidRPr="00693B70">
        <w:rPr>
          <w:rFonts w:ascii="Times New Roman" w:hAnsi="Times New Roman" w:cs="Times New Roman"/>
          <w:szCs w:val="20"/>
        </w:rPr>
        <w:t>Literatura:</w:t>
      </w:r>
    </w:p>
    <w:p w:rsidR="00693B70" w:rsidRPr="00693B70" w:rsidRDefault="00693B70" w:rsidP="00693B70">
      <w:pPr>
        <w:pStyle w:val="Akapitzlist"/>
        <w:numPr>
          <w:ilvl w:val="0"/>
          <w:numId w:val="5"/>
        </w:numPr>
        <w:spacing w:line="240" w:lineRule="auto"/>
        <w:jc w:val="both"/>
        <w:rPr>
          <w:rFonts w:ascii="Times New Roman" w:hAnsi="Times New Roman" w:cs="Times New Roman"/>
          <w:szCs w:val="20"/>
          <w:lang w:val="en-US"/>
        </w:rPr>
      </w:pPr>
      <w:proofErr w:type="spellStart"/>
      <w:r w:rsidRPr="00693B70">
        <w:rPr>
          <w:rFonts w:ascii="Times New Roman" w:hAnsi="Times New Roman" w:cs="Times New Roman"/>
          <w:szCs w:val="20"/>
          <w:lang w:val="en-US"/>
        </w:rPr>
        <w:lastRenderedPageBreak/>
        <w:t>Loeffler</w:t>
      </w:r>
      <w:proofErr w:type="spellEnd"/>
      <w:r w:rsidRPr="00693B70">
        <w:rPr>
          <w:rFonts w:ascii="Times New Roman" w:hAnsi="Times New Roman" w:cs="Times New Roman"/>
          <w:szCs w:val="20"/>
          <w:lang w:val="en-US"/>
        </w:rPr>
        <w:t xml:space="preserve"> M.H., 1992. Montessori and Constructivism., [w:] M.H. </w:t>
      </w:r>
      <w:proofErr w:type="spellStart"/>
      <w:r w:rsidRPr="00693B70">
        <w:rPr>
          <w:rFonts w:ascii="Times New Roman" w:hAnsi="Times New Roman" w:cs="Times New Roman"/>
          <w:szCs w:val="20"/>
          <w:lang w:val="en-US"/>
        </w:rPr>
        <w:t>Loeffler</w:t>
      </w:r>
      <w:proofErr w:type="spellEnd"/>
      <w:r w:rsidRPr="00693B70">
        <w:rPr>
          <w:rFonts w:ascii="Times New Roman" w:hAnsi="Times New Roman" w:cs="Times New Roman"/>
          <w:szCs w:val="20"/>
          <w:lang w:val="en-US"/>
        </w:rPr>
        <w:t xml:space="preserve"> (ed.), Montessori in Contemporary American Culture. </w:t>
      </w:r>
      <w:proofErr w:type="spellStart"/>
      <w:r w:rsidRPr="00693B70">
        <w:rPr>
          <w:rFonts w:ascii="Times New Roman" w:hAnsi="Times New Roman" w:cs="Times New Roman"/>
          <w:szCs w:val="20"/>
          <w:lang w:val="en-US"/>
        </w:rPr>
        <w:t>Portsmuth</w:t>
      </w:r>
      <w:proofErr w:type="spellEnd"/>
      <w:r w:rsidRPr="00693B70">
        <w:rPr>
          <w:rFonts w:ascii="Times New Roman" w:hAnsi="Times New Roman" w:cs="Times New Roman"/>
          <w:szCs w:val="20"/>
          <w:lang w:val="en-US"/>
        </w:rPr>
        <w:t>: Heinemann Educational Books Inc.</w:t>
      </w:r>
    </w:p>
    <w:p w:rsidR="00693B70" w:rsidRPr="00693B70" w:rsidRDefault="00693B70" w:rsidP="00693B70">
      <w:pPr>
        <w:pStyle w:val="Akapitzlist"/>
        <w:numPr>
          <w:ilvl w:val="0"/>
          <w:numId w:val="5"/>
        </w:numPr>
        <w:spacing w:line="240" w:lineRule="auto"/>
        <w:jc w:val="both"/>
        <w:rPr>
          <w:rStyle w:val="Pogrubienie"/>
          <w:rFonts w:ascii="Times New Roman" w:hAnsi="Times New Roman" w:cs="Times New Roman"/>
          <w:b w:val="0"/>
          <w:bCs w:val="0"/>
          <w:szCs w:val="20"/>
        </w:rPr>
      </w:pPr>
      <w:proofErr w:type="spellStart"/>
      <w:r w:rsidRPr="00693B70">
        <w:rPr>
          <w:rFonts w:ascii="Times New Roman" w:hAnsi="Times New Roman" w:cs="Times New Roman"/>
          <w:szCs w:val="20"/>
        </w:rPr>
        <w:t>Trabalzini</w:t>
      </w:r>
      <w:proofErr w:type="spellEnd"/>
      <w:r w:rsidRPr="00693B70">
        <w:rPr>
          <w:rFonts w:ascii="Times New Roman" w:hAnsi="Times New Roman" w:cs="Times New Roman"/>
          <w:szCs w:val="20"/>
        </w:rPr>
        <w:t xml:space="preserve"> P., 2009. Domy dziecięce-wolność i pokój jak środek i cel wychowania. (w:) </w:t>
      </w:r>
      <w:r w:rsidR="00F2406A">
        <w:rPr>
          <w:rFonts w:ascii="Times New Roman" w:hAnsi="Times New Roman" w:cs="Times New Roman"/>
          <w:szCs w:val="20"/>
        </w:rPr>
        <w:t xml:space="preserve">B. </w:t>
      </w:r>
      <w:r w:rsidRPr="00693B70">
        <w:rPr>
          <w:rFonts w:ascii="Times New Roman" w:hAnsi="Times New Roman" w:cs="Times New Roman"/>
          <w:szCs w:val="20"/>
        </w:rPr>
        <w:t>Surma</w:t>
      </w:r>
      <w:r w:rsidR="00F2406A">
        <w:rPr>
          <w:rFonts w:ascii="Times New Roman" w:hAnsi="Times New Roman" w:cs="Times New Roman"/>
          <w:szCs w:val="20"/>
        </w:rPr>
        <w:t xml:space="preserve"> (red)</w:t>
      </w:r>
      <w:r w:rsidRPr="00693B70">
        <w:rPr>
          <w:rFonts w:ascii="Times New Roman" w:hAnsi="Times New Roman" w:cs="Times New Roman"/>
          <w:szCs w:val="20"/>
        </w:rPr>
        <w:t xml:space="preserve">., Pedagogika Marii Montessori w Polsce i na świecie. </w:t>
      </w:r>
      <w:r w:rsidRPr="00693B70">
        <w:rPr>
          <w:rStyle w:val="Pogrubienie"/>
          <w:rFonts w:ascii="Times New Roman" w:hAnsi="Times New Roman" w:cs="Times New Roman"/>
          <w:b w:val="0"/>
          <w:bCs w:val="0"/>
          <w:szCs w:val="20"/>
        </w:rPr>
        <w:t xml:space="preserve">Łódź - Kraków: Wydawnictwo </w:t>
      </w:r>
      <w:proofErr w:type="spellStart"/>
      <w:r w:rsidRPr="00693B70">
        <w:rPr>
          <w:rStyle w:val="Pogrubienie"/>
          <w:rFonts w:ascii="Times New Roman" w:hAnsi="Times New Roman" w:cs="Times New Roman"/>
          <w:b w:val="0"/>
          <w:bCs w:val="0"/>
          <w:szCs w:val="20"/>
        </w:rPr>
        <w:t>Palatum</w:t>
      </w:r>
      <w:proofErr w:type="spellEnd"/>
      <w:r w:rsidRPr="00693B70">
        <w:rPr>
          <w:rStyle w:val="Pogrubienie"/>
          <w:rFonts w:ascii="Times New Roman" w:hAnsi="Times New Roman" w:cs="Times New Roman"/>
          <w:b w:val="0"/>
          <w:bCs w:val="0"/>
          <w:szCs w:val="20"/>
        </w:rPr>
        <w:t>, Wydawnictwo WSF-P IGNATIANUM.</w:t>
      </w:r>
    </w:p>
    <w:p w:rsidR="00693B70" w:rsidRPr="00693B70" w:rsidRDefault="00693B70" w:rsidP="00693B70">
      <w:pPr>
        <w:pStyle w:val="Akapitzlist"/>
        <w:numPr>
          <w:ilvl w:val="0"/>
          <w:numId w:val="5"/>
        </w:numPr>
        <w:spacing w:line="240" w:lineRule="auto"/>
        <w:jc w:val="both"/>
        <w:rPr>
          <w:rFonts w:ascii="Times New Roman" w:hAnsi="Times New Roman" w:cs="Times New Roman"/>
          <w:szCs w:val="20"/>
        </w:rPr>
      </w:pPr>
      <w:proofErr w:type="spellStart"/>
      <w:r w:rsidRPr="00F2406A">
        <w:rPr>
          <w:rFonts w:ascii="Times New Roman" w:hAnsi="Times New Roman" w:cs="Times New Roman"/>
          <w:szCs w:val="20"/>
        </w:rPr>
        <w:t>Tudge</w:t>
      </w:r>
      <w:proofErr w:type="spellEnd"/>
      <w:r w:rsidRPr="00F2406A">
        <w:rPr>
          <w:rFonts w:ascii="Times New Roman" w:hAnsi="Times New Roman" w:cs="Times New Roman"/>
          <w:szCs w:val="20"/>
        </w:rPr>
        <w:t xml:space="preserve"> J., </w:t>
      </w:r>
      <w:proofErr w:type="spellStart"/>
      <w:r w:rsidRPr="00F2406A">
        <w:rPr>
          <w:rFonts w:ascii="Times New Roman" w:hAnsi="Times New Roman" w:cs="Times New Roman"/>
          <w:szCs w:val="20"/>
        </w:rPr>
        <w:t>Rogoff</w:t>
      </w:r>
      <w:proofErr w:type="spellEnd"/>
      <w:r w:rsidRPr="00F2406A">
        <w:rPr>
          <w:rFonts w:ascii="Times New Roman" w:hAnsi="Times New Roman" w:cs="Times New Roman"/>
          <w:szCs w:val="20"/>
        </w:rPr>
        <w:t xml:space="preserve"> B., 1995. </w:t>
      </w:r>
      <w:r w:rsidRPr="00693B70">
        <w:rPr>
          <w:rFonts w:ascii="Times New Roman" w:hAnsi="Times New Roman" w:cs="Times New Roman"/>
          <w:szCs w:val="20"/>
        </w:rPr>
        <w:t xml:space="preserve">Wpływ rówieśników na rozwój poznawczy – podejście Piageta I </w:t>
      </w:r>
      <w:proofErr w:type="spellStart"/>
      <w:r w:rsidRPr="00693B70">
        <w:rPr>
          <w:rFonts w:ascii="Times New Roman" w:hAnsi="Times New Roman" w:cs="Times New Roman"/>
          <w:szCs w:val="20"/>
        </w:rPr>
        <w:t>Wygotskiego</w:t>
      </w:r>
      <w:proofErr w:type="spellEnd"/>
      <w:r w:rsidRPr="00693B70">
        <w:rPr>
          <w:rFonts w:ascii="Times New Roman" w:hAnsi="Times New Roman" w:cs="Times New Roman"/>
          <w:szCs w:val="20"/>
        </w:rPr>
        <w:t xml:space="preserve">.  (w:) A. Brzezińska, G. </w:t>
      </w:r>
      <w:proofErr w:type="spellStart"/>
      <w:r w:rsidRPr="00693B70">
        <w:rPr>
          <w:rFonts w:ascii="Times New Roman" w:hAnsi="Times New Roman" w:cs="Times New Roman"/>
          <w:szCs w:val="20"/>
        </w:rPr>
        <w:t>Lutromski</w:t>
      </w:r>
      <w:proofErr w:type="spellEnd"/>
      <w:r w:rsidRPr="00693B70">
        <w:rPr>
          <w:rFonts w:ascii="Times New Roman" w:hAnsi="Times New Roman" w:cs="Times New Roman"/>
          <w:szCs w:val="20"/>
        </w:rPr>
        <w:t xml:space="preserve">, B. </w:t>
      </w:r>
      <w:proofErr w:type="spellStart"/>
      <w:r w:rsidRPr="00693B70">
        <w:rPr>
          <w:rFonts w:ascii="Times New Roman" w:hAnsi="Times New Roman" w:cs="Times New Roman"/>
          <w:szCs w:val="20"/>
        </w:rPr>
        <w:t>Smykowski</w:t>
      </w:r>
      <w:proofErr w:type="spellEnd"/>
      <w:r w:rsidRPr="00693B70">
        <w:rPr>
          <w:rFonts w:ascii="Times New Roman" w:hAnsi="Times New Roman" w:cs="Times New Roman"/>
          <w:szCs w:val="20"/>
        </w:rPr>
        <w:t xml:space="preserve"> (red.), Poznań: Zysk i Spółka Wydawnictwo .s.c.</w:t>
      </w:r>
    </w:p>
    <w:p w:rsidR="00693B70" w:rsidRPr="00693B70" w:rsidRDefault="00693B70" w:rsidP="00693B70">
      <w:pPr>
        <w:jc w:val="both"/>
        <w:rPr>
          <w:rStyle w:val="Pogrubienie"/>
          <w:b w:val="0"/>
          <w:bCs w:val="0"/>
        </w:rPr>
      </w:pPr>
    </w:p>
    <w:p w:rsidR="00041A33" w:rsidRPr="00693B70" w:rsidRDefault="00041A33" w:rsidP="00892B34">
      <w:pPr>
        <w:jc w:val="center"/>
        <w:rPr>
          <w:rFonts w:ascii="Times New Roman" w:hAnsi="Times New Roman" w:cs="Times New Roman"/>
          <w:sz w:val="24"/>
          <w:szCs w:val="24"/>
        </w:rPr>
      </w:pPr>
    </w:p>
    <w:sectPr w:rsidR="00041A33" w:rsidRPr="00693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15" w:rsidRDefault="00306C15" w:rsidP="001E51BC">
      <w:pPr>
        <w:spacing w:after="0" w:line="240" w:lineRule="auto"/>
      </w:pPr>
      <w:r>
        <w:separator/>
      </w:r>
    </w:p>
  </w:endnote>
  <w:endnote w:type="continuationSeparator" w:id="0">
    <w:p w:rsidR="00306C15" w:rsidRDefault="00306C15" w:rsidP="001E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15" w:rsidRDefault="00306C15" w:rsidP="001E51BC">
      <w:pPr>
        <w:spacing w:after="0" w:line="240" w:lineRule="auto"/>
      </w:pPr>
      <w:r>
        <w:separator/>
      </w:r>
    </w:p>
  </w:footnote>
  <w:footnote w:type="continuationSeparator" w:id="0">
    <w:p w:rsidR="00306C15" w:rsidRDefault="00306C15" w:rsidP="001E5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02"/>
    <w:multiLevelType w:val="hybridMultilevel"/>
    <w:tmpl w:val="7902A0C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
    <w:nsid w:val="2A857E1D"/>
    <w:multiLevelType w:val="hybridMultilevel"/>
    <w:tmpl w:val="DD20B9E6"/>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B32299"/>
    <w:multiLevelType w:val="hybridMultilevel"/>
    <w:tmpl w:val="E58CE7E2"/>
    <w:lvl w:ilvl="0" w:tplc="7F6A85D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C42209"/>
    <w:multiLevelType w:val="hybridMultilevel"/>
    <w:tmpl w:val="C1544A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C43EC5"/>
    <w:multiLevelType w:val="hybridMultilevel"/>
    <w:tmpl w:val="946C85FA"/>
    <w:lvl w:ilvl="0" w:tplc="7F6A85D6">
      <w:numFmt w:val="bullet"/>
      <w:lvlText w:val="·"/>
      <w:lvlJc w:val="left"/>
      <w:pPr>
        <w:ind w:left="1068"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C7161"/>
    <w:multiLevelType w:val="hybridMultilevel"/>
    <w:tmpl w:val="B156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2D6EBB"/>
    <w:multiLevelType w:val="hybridMultilevel"/>
    <w:tmpl w:val="DD64D2D4"/>
    <w:lvl w:ilvl="0" w:tplc="7F6A85D6">
      <w:numFmt w:val="bullet"/>
      <w:lvlText w:val="·"/>
      <w:lvlJc w:val="left"/>
      <w:pPr>
        <w:ind w:left="1068" w:hanging="360"/>
      </w:pPr>
      <w:rPr>
        <w:rFonts w:ascii="Times New Roman" w:eastAsia="Calibr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7F1C33A3"/>
    <w:multiLevelType w:val="hybridMultilevel"/>
    <w:tmpl w:val="5808BE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BC"/>
    <w:rsid w:val="00040A4F"/>
    <w:rsid w:val="00041A33"/>
    <w:rsid w:val="000452A5"/>
    <w:rsid w:val="000700A7"/>
    <w:rsid w:val="0009162C"/>
    <w:rsid w:val="000D6F0C"/>
    <w:rsid w:val="000F376E"/>
    <w:rsid w:val="001D4BDE"/>
    <w:rsid w:val="001E2EA5"/>
    <w:rsid w:val="001E3870"/>
    <w:rsid w:val="001E51BC"/>
    <w:rsid w:val="00303A8E"/>
    <w:rsid w:val="00306C15"/>
    <w:rsid w:val="00344331"/>
    <w:rsid w:val="003C1245"/>
    <w:rsid w:val="00445043"/>
    <w:rsid w:val="004756A3"/>
    <w:rsid w:val="004C3D1A"/>
    <w:rsid w:val="004E53E0"/>
    <w:rsid w:val="00592D3B"/>
    <w:rsid w:val="005A2493"/>
    <w:rsid w:val="00693B70"/>
    <w:rsid w:val="007179A5"/>
    <w:rsid w:val="007C4F99"/>
    <w:rsid w:val="00810AF6"/>
    <w:rsid w:val="00824D31"/>
    <w:rsid w:val="00880EB0"/>
    <w:rsid w:val="00892B34"/>
    <w:rsid w:val="008B429E"/>
    <w:rsid w:val="008C5BFD"/>
    <w:rsid w:val="008E642A"/>
    <w:rsid w:val="00961896"/>
    <w:rsid w:val="009758E7"/>
    <w:rsid w:val="009E1D43"/>
    <w:rsid w:val="009F0301"/>
    <w:rsid w:val="00AF181A"/>
    <w:rsid w:val="00B371F3"/>
    <w:rsid w:val="00B736C5"/>
    <w:rsid w:val="00BA1461"/>
    <w:rsid w:val="00BF5453"/>
    <w:rsid w:val="00CC3C99"/>
    <w:rsid w:val="00D32BE9"/>
    <w:rsid w:val="00D33D57"/>
    <w:rsid w:val="00D72146"/>
    <w:rsid w:val="00DE2981"/>
    <w:rsid w:val="00E02863"/>
    <w:rsid w:val="00E42719"/>
    <w:rsid w:val="00E62895"/>
    <w:rsid w:val="00EF7ED8"/>
    <w:rsid w:val="00F2406A"/>
    <w:rsid w:val="00F64304"/>
    <w:rsid w:val="00F717AA"/>
    <w:rsid w:val="00F71EA6"/>
    <w:rsid w:val="00FB3721"/>
    <w:rsid w:val="00FD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E51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51B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1E51BC"/>
    <w:rPr>
      <w:vertAlign w:val="superscript"/>
    </w:rPr>
  </w:style>
  <w:style w:type="paragraph" w:styleId="Akapitzlist">
    <w:name w:val="List Paragraph"/>
    <w:basedOn w:val="Normalny"/>
    <w:uiPriority w:val="34"/>
    <w:qFormat/>
    <w:rsid w:val="00041A33"/>
    <w:pPr>
      <w:ind w:left="720"/>
      <w:contextualSpacing/>
    </w:pPr>
  </w:style>
  <w:style w:type="character" w:styleId="Hipercze">
    <w:name w:val="Hyperlink"/>
    <w:unhideWhenUsed/>
    <w:rsid w:val="00892B34"/>
    <w:rPr>
      <w:color w:val="0000FF"/>
      <w:u w:val="single"/>
    </w:rPr>
  </w:style>
  <w:style w:type="paragraph" w:styleId="Tekstpodstawowywcity">
    <w:name w:val="Body Text Indent"/>
    <w:basedOn w:val="Normalny"/>
    <w:link w:val="TekstpodstawowywcityZnak"/>
    <w:semiHidden/>
    <w:unhideWhenUsed/>
    <w:rsid w:val="00892B34"/>
    <w:pPr>
      <w:spacing w:after="0" w:line="360" w:lineRule="auto"/>
      <w:ind w:firstLine="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892B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F0C"/>
    <w:rPr>
      <w:rFonts w:ascii="Tahoma" w:hAnsi="Tahoma" w:cs="Tahoma"/>
      <w:sz w:val="16"/>
      <w:szCs w:val="16"/>
    </w:rPr>
  </w:style>
  <w:style w:type="character" w:styleId="Pogrubienie">
    <w:name w:val="Strong"/>
    <w:qFormat/>
    <w:rsid w:val="00693B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E51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51B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1E51BC"/>
    <w:rPr>
      <w:vertAlign w:val="superscript"/>
    </w:rPr>
  </w:style>
  <w:style w:type="paragraph" w:styleId="Akapitzlist">
    <w:name w:val="List Paragraph"/>
    <w:basedOn w:val="Normalny"/>
    <w:uiPriority w:val="34"/>
    <w:qFormat/>
    <w:rsid w:val="00041A33"/>
    <w:pPr>
      <w:ind w:left="720"/>
      <w:contextualSpacing/>
    </w:pPr>
  </w:style>
  <w:style w:type="character" w:styleId="Hipercze">
    <w:name w:val="Hyperlink"/>
    <w:unhideWhenUsed/>
    <w:rsid w:val="00892B34"/>
    <w:rPr>
      <w:color w:val="0000FF"/>
      <w:u w:val="single"/>
    </w:rPr>
  </w:style>
  <w:style w:type="paragraph" w:styleId="Tekstpodstawowywcity">
    <w:name w:val="Body Text Indent"/>
    <w:basedOn w:val="Normalny"/>
    <w:link w:val="TekstpodstawowywcityZnak"/>
    <w:semiHidden/>
    <w:unhideWhenUsed/>
    <w:rsid w:val="00892B34"/>
    <w:pPr>
      <w:spacing w:after="0" w:line="360" w:lineRule="auto"/>
      <w:ind w:firstLine="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892B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F0C"/>
    <w:rPr>
      <w:rFonts w:ascii="Tahoma" w:hAnsi="Tahoma" w:cs="Tahoma"/>
      <w:sz w:val="16"/>
      <w:szCs w:val="16"/>
    </w:rPr>
  </w:style>
  <w:style w:type="character" w:styleId="Pogrubienie">
    <w:name w:val="Strong"/>
    <w:qFormat/>
    <w:rsid w:val="0069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7422">
      <w:bodyDiv w:val="1"/>
      <w:marLeft w:val="0"/>
      <w:marRight w:val="0"/>
      <w:marTop w:val="0"/>
      <w:marBottom w:val="0"/>
      <w:divBdr>
        <w:top w:val="none" w:sz="0" w:space="0" w:color="auto"/>
        <w:left w:val="none" w:sz="0" w:space="0" w:color="auto"/>
        <w:bottom w:val="none" w:sz="0" w:space="0" w:color="auto"/>
        <w:right w:val="none" w:sz="0" w:space="0" w:color="auto"/>
      </w:divBdr>
    </w:div>
    <w:div w:id="11286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ssori-europe.com/sites/default/files/me/files/me/ME_Statutes-Engli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ntessori-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ntessori-europe.com/membership-status-fees" TargetMode="External"/><Relationship Id="rId5" Type="http://schemas.openxmlformats.org/officeDocument/2006/relationships/webSettings" Target="webSettings.xml"/><Relationship Id="rId10" Type="http://schemas.openxmlformats.org/officeDocument/2006/relationships/hyperlink" Target="https://www.montessori-europe.com/membership-registration" TargetMode="External"/><Relationship Id="rId4" Type="http://schemas.openxmlformats.org/officeDocument/2006/relationships/settings" Target="settings.xml"/><Relationship Id="rId9" Type="http://schemas.openxmlformats.org/officeDocument/2006/relationships/hyperlink" Target="mailto:beata-bednarczuk@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1002</Words>
  <Characters>6016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B</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7</cp:revision>
  <cp:lastPrinted>2014-12-14T15:35:00Z</cp:lastPrinted>
  <dcterms:created xsi:type="dcterms:W3CDTF">2015-01-12T11:46:00Z</dcterms:created>
  <dcterms:modified xsi:type="dcterms:W3CDTF">2015-01-13T10:36:00Z</dcterms:modified>
</cp:coreProperties>
</file>