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0040" w14:textId="49218A30" w:rsidR="00C41B39" w:rsidRPr="00CF143C" w:rsidRDefault="00C41B39" w:rsidP="00C41B39">
      <w:pPr>
        <w:jc w:val="right"/>
        <w:rPr>
          <w:rFonts w:ascii="Arial" w:hAnsi="Arial" w:cs="Arial"/>
        </w:rPr>
      </w:pPr>
      <w:r w:rsidRPr="00CF143C">
        <w:rPr>
          <w:rFonts w:ascii="Arial" w:hAnsi="Arial" w:cs="Arial"/>
        </w:rPr>
        <w:t xml:space="preserve">Gdańsk, </w:t>
      </w:r>
      <w:r w:rsidR="00CD1304">
        <w:rPr>
          <w:rFonts w:ascii="Arial" w:hAnsi="Arial" w:cs="Arial"/>
        </w:rPr>
        <w:t>03</w:t>
      </w:r>
      <w:r w:rsidR="005063DA" w:rsidRPr="00CF143C">
        <w:rPr>
          <w:rFonts w:ascii="Arial" w:hAnsi="Arial" w:cs="Arial"/>
        </w:rPr>
        <w:t xml:space="preserve"> </w:t>
      </w:r>
      <w:r w:rsidR="00CD1304">
        <w:rPr>
          <w:rFonts w:ascii="Arial" w:hAnsi="Arial" w:cs="Arial"/>
        </w:rPr>
        <w:t>kwietnia</w:t>
      </w:r>
      <w:r w:rsidR="005063DA" w:rsidRPr="00CF143C">
        <w:rPr>
          <w:rFonts w:ascii="Arial" w:hAnsi="Arial" w:cs="Arial"/>
        </w:rPr>
        <w:t xml:space="preserve"> 202</w:t>
      </w:r>
      <w:r w:rsidR="00CD1304">
        <w:rPr>
          <w:rFonts w:ascii="Arial" w:hAnsi="Arial" w:cs="Arial"/>
        </w:rPr>
        <w:t>3</w:t>
      </w:r>
      <w:r w:rsidR="005063DA" w:rsidRPr="00CF143C">
        <w:rPr>
          <w:rFonts w:ascii="Arial" w:hAnsi="Arial" w:cs="Arial"/>
        </w:rPr>
        <w:t xml:space="preserve"> r. </w:t>
      </w:r>
    </w:p>
    <w:p w14:paraId="3EF37B72" w14:textId="52341989" w:rsidR="008E3F56" w:rsidRPr="006228AF" w:rsidRDefault="00CF143C" w:rsidP="006042B2">
      <w:pPr>
        <w:rPr>
          <w:rFonts w:ascii="Arial" w:hAnsi="Arial" w:cs="Arial"/>
          <w:b/>
          <w:color w:val="2F5496" w:themeColor="accent5" w:themeShade="BF"/>
          <w:sz w:val="44"/>
          <w:szCs w:val="40"/>
        </w:rPr>
      </w:pPr>
      <w:r w:rsidRPr="00CF143C">
        <w:rPr>
          <w:rFonts w:ascii="Arial" w:hAnsi="Arial" w:cs="Arial"/>
          <w:b/>
          <w:noProof/>
          <w:sz w:val="36"/>
          <w:szCs w:val="36"/>
          <w:lang w:eastAsia="pl-PL"/>
        </w:rPr>
        <w:drawing>
          <wp:inline distT="0" distB="0" distL="0" distR="0" wp14:anchorId="3AFEC3B7" wp14:editId="0ABB768B">
            <wp:extent cx="1788854" cy="1800225"/>
            <wp:effectExtent l="0" t="0" r="0" b="0"/>
            <wp:docPr id="2" name="Obraz 2" descr="\\jowisz\pulpit\a.pauli\pulpit\UG_logo_RGB_pionowy_pozytyw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owisz\pulpit\a.pauli\pulpit\UG_logo_RGB_pionowy_pozytyw_P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77" cy="18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3E5">
        <w:rPr>
          <w:rFonts w:ascii="Arial" w:hAnsi="Arial" w:cs="Arial"/>
          <w:b/>
          <w:color w:val="2F5496" w:themeColor="accent5" w:themeShade="BF"/>
          <w:sz w:val="44"/>
          <w:szCs w:val="40"/>
        </w:rPr>
        <w:tab/>
      </w:r>
      <w:r w:rsidR="00D523E5">
        <w:rPr>
          <w:rFonts w:ascii="Arial" w:hAnsi="Arial" w:cs="Arial"/>
          <w:b/>
          <w:color w:val="2F5496" w:themeColor="accent5" w:themeShade="BF"/>
          <w:sz w:val="44"/>
          <w:szCs w:val="40"/>
        </w:rPr>
        <w:tab/>
      </w:r>
      <w:r w:rsidRPr="006228AF">
        <w:rPr>
          <w:rFonts w:ascii="Arial" w:hAnsi="Arial" w:cs="Arial"/>
          <w:b/>
          <w:color w:val="2F5496" w:themeColor="accent5" w:themeShade="BF"/>
          <w:sz w:val="44"/>
          <w:szCs w:val="40"/>
        </w:rPr>
        <w:t>OGŁOSZENIE</w:t>
      </w:r>
    </w:p>
    <w:p w14:paraId="56E19E76" w14:textId="77777777" w:rsidR="00D745A2" w:rsidRPr="006228AF" w:rsidRDefault="001759B5" w:rsidP="0051339F">
      <w:pPr>
        <w:jc w:val="center"/>
        <w:rPr>
          <w:rFonts w:ascii="Arial" w:hAnsi="Arial" w:cs="Arial"/>
          <w:b/>
          <w:color w:val="2F5496" w:themeColor="accent5" w:themeShade="BF"/>
          <w:sz w:val="40"/>
          <w:szCs w:val="36"/>
        </w:rPr>
      </w:pPr>
      <w:r w:rsidRPr="006228AF">
        <w:rPr>
          <w:rFonts w:ascii="Arial" w:hAnsi="Arial" w:cs="Arial"/>
          <w:b/>
          <w:color w:val="2F5496" w:themeColor="accent5" w:themeShade="BF"/>
          <w:sz w:val="40"/>
          <w:szCs w:val="36"/>
        </w:rPr>
        <w:t xml:space="preserve"> </w:t>
      </w:r>
      <w:r w:rsidR="00C41B39" w:rsidRPr="006228AF">
        <w:rPr>
          <w:rFonts w:ascii="Arial" w:hAnsi="Arial" w:cs="Arial"/>
          <w:b/>
          <w:color w:val="2F5496" w:themeColor="accent5" w:themeShade="BF"/>
          <w:sz w:val="40"/>
          <w:szCs w:val="36"/>
        </w:rPr>
        <w:t xml:space="preserve"> Komisja Wyborcza </w:t>
      </w:r>
      <w:r w:rsidR="00D745A2" w:rsidRPr="006228AF">
        <w:rPr>
          <w:rFonts w:ascii="Arial" w:hAnsi="Arial" w:cs="Arial"/>
          <w:b/>
          <w:color w:val="2F5496" w:themeColor="accent5" w:themeShade="BF"/>
          <w:sz w:val="40"/>
          <w:szCs w:val="36"/>
        </w:rPr>
        <w:t>Wydziału Nauk Społecznych</w:t>
      </w:r>
    </w:p>
    <w:p w14:paraId="523DF0A4" w14:textId="28D9B8BE" w:rsidR="0065622A" w:rsidRDefault="00C41B39" w:rsidP="0065622A">
      <w:pPr>
        <w:spacing w:after="0" w:line="276" w:lineRule="auto"/>
        <w:jc w:val="center"/>
        <w:rPr>
          <w:rFonts w:ascii="Trebuchet MS" w:hAnsi="Trebuchet MS"/>
          <w:b/>
          <w:sz w:val="32"/>
          <w:szCs w:val="32"/>
        </w:rPr>
      </w:pPr>
      <w:r w:rsidRPr="006228AF">
        <w:rPr>
          <w:rFonts w:ascii="Arial" w:hAnsi="Arial" w:cs="Arial"/>
          <w:b/>
          <w:color w:val="2F5496" w:themeColor="accent5" w:themeShade="BF"/>
          <w:sz w:val="36"/>
          <w:szCs w:val="32"/>
        </w:rPr>
        <w:t xml:space="preserve"> </w:t>
      </w:r>
      <w:r w:rsidR="0065622A" w:rsidRPr="00651E8A">
        <w:rPr>
          <w:rFonts w:ascii="Trebuchet MS" w:hAnsi="Trebuchet MS"/>
          <w:b/>
          <w:sz w:val="32"/>
          <w:szCs w:val="32"/>
        </w:rPr>
        <w:t>ogłasza wybory</w:t>
      </w:r>
      <w:r w:rsidR="0065622A">
        <w:rPr>
          <w:rFonts w:ascii="Trebuchet MS" w:hAnsi="Trebuchet MS"/>
          <w:b/>
          <w:sz w:val="32"/>
          <w:szCs w:val="32"/>
        </w:rPr>
        <w:t xml:space="preserve"> uzupełniające</w:t>
      </w:r>
      <w:r w:rsidR="0065622A" w:rsidRPr="00651E8A">
        <w:rPr>
          <w:rFonts w:ascii="Trebuchet MS" w:hAnsi="Trebuchet MS"/>
          <w:b/>
          <w:sz w:val="32"/>
          <w:szCs w:val="32"/>
        </w:rPr>
        <w:t xml:space="preserve"> do Rady Wydziału </w:t>
      </w:r>
      <w:r w:rsidR="0065622A">
        <w:rPr>
          <w:rFonts w:ascii="Trebuchet MS" w:hAnsi="Trebuchet MS"/>
          <w:b/>
          <w:sz w:val="32"/>
          <w:szCs w:val="32"/>
        </w:rPr>
        <w:t>Nauk Społecznych</w:t>
      </w:r>
    </w:p>
    <w:p w14:paraId="2D45A6C9" w14:textId="058FD49A" w:rsidR="0065622A" w:rsidRPr="0067071E" w:rsidRDefault="0065622A" w:rsidP="0065622A">
      <w:pPr>
        <w:spacing w:after="0" w:line="276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do końca kadencji 2020-2024</w:t>
      </w:r>
    </w:p>
    <w:p w14:paraId="641C3360" w14:textId="77777777" w:rsidR="0065622A" w:rsidRPr="00B76C61" w:rsidRDefault="0065622A" w:rsidP="0065622A">
      <w:pPr>
        <w:spacing w:after="0" w:line="276" w:lineRule="auto"/>
        <w:jc w:val="center"/>
        <w:rPr>
          <w:rFonts w:ascii="Trebuchet MS" w:hAnsi="Trebuchet MS"/>
          <w:b/>
          <w:sz w:val="16"/>
          <w:szCs w:val="16"/>
        </w:rPr>
      </w:pPr>
    </w:p>
    <w:p w14:paraId="28EBD938" w14:textId="77777777" w:rsidR="0065622A" w:rsidRDefault="0065622A" w:rsidP="0065622A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w grupie </w:t>
      </w:r>
    </w:p>
    <w:p w14:paraId="7AF91008" w14:textId="4A3BB808" w:rsidR="0065622A" w:rsidRPr="00ED4DE7" w:rsidRDefault="0065622A" w:rsidP="0065622A">
      <w:pPr>
        <w:spacing w:after="0" w:line="276" w:lineRule="auto"/>
        <w:jc w:val="center"/>
        <w:rPr>
          <w:rFonts w:ascii="Trebuchet MS" w:hAnsi="Trebuchet MS"/>
          <w:color w:val="2E74B5" w:themeColor="accent1" w:themeShade="BF"/>
          <w:sz w:val="32"/>
          <w:szCs w:val="32"/>
        </w:rPr>
      </w:pPr>
      <w:r w:rsidRPr="00ED4DE7">
        <w:rPr>
          <w:rFonts w:ascii="Trebuchet MS" w:hAnsi="Trebuchet MS"/>
          <w:color w:val="2E74B5" w:themeColor="accent1" w:themeShade="BF"/>
          <w:sz w:val="32"/>
          <w:szCs w:val="32"/>
        </w:rPr>
        <w:t xml:space="preserve">nauczycieli akademickich zatrudnionych na innych stanowiskach niż profesor, profesor uczelni i nieposiadających stopnia naukowego doktora habilitowanego </w:t>
      </w:r>
      <w:r w:rsidRPr="006042B2">
        <w:rPr>
          <w:rFonts w:ascii="Trebuchet MS" w:hAnsi="Trebuchet MS"/>
          <w:b/>
          <w:bCs/>
          <w:color w:val="2E74B5" w:themeColor="accent1" w:themeShade="BF"/>
          <w:sz w:val="32"/>
          <w:szCs w:val="32"/>
        </w:rPr>
        <w:t>(1 mandat)</w:t>
      </w:r>
    </w:p>
    <w:p w14:paraId="276219BD" w14:textId="77777777" w:rsidR="0065622A" w:rsidRPr="00ED4DE7" w:rsidRDefault="0065622A" w:rsidP="0065622A">
      <w:pPr>
        <w:pStyle w:val="Default"/>
        <w:jc w:val="center"/>
        <w:rPr>
          <w:rFonts w:ascii="Trebuchet MS" w:hAnsi="Trebuchet MS" w:cs="Arial"/>
          <w:b/>
          <w:bCs/>
          <w:color w:val="FF0000"/>
          <w:sz w:val="28"/>
          <w:szCs w:val="28"/>
        </w:rPr>
      </w:pPr>
    </w:p>
    <w:p w14:paraId="3C4348B7" w14:textId="16662069" w:rsidR="0065622A" w:rsidRDefault="0065622A" w:rsidP="0065622A">
      <w:pPr>
        <w:pStyle w:val="Default"/>
        <w:jc w:val="center"/>
        <w:rPr>
          <w:rFonts w:ascii="Trebuchet MS" w:hAnsi="Trebuchet MS" w:cs="Arial"/>
          <w:b/>
          <w:bCs/>
          <w:color w:val="auto"/>
          <w:sz w:val="28"/>
          <w:szCs w:val="28"/>
        </w:rPr>
      </w:pPr>
      <w:r w:rsidRPr="00ED4DE7">
        <w:rPr>
          <w:rFonts w:ascii="Trebuchet MS" w:hAnsi="Trebuchet MS" w:cs="Arial"/>
          <w:b/>
          <w:bCs/>
          <w:color w:val="auto"/>
          <w:sz w:val="28"/>
          <w:szCs w:val="28"/>
        </w:rPr>
        <w:t xml:space="preserve">Kandydatów można zgłaszać do dnia </w:t>
      </w:r>
      <w:r w:rsidR="00CD1304">
        <w:rPr>
          <w:rFonts w:ascii="Trebuchet MS" w:hAnsi="Trebuchet MS" w:cs="Arial"/>
          <w:b/>
          <w:bCs/>
          <w:color w:val="auto"/>
          <w:sz w:val="28"/>
          <w:szCs w:val="28"/>
        </w:rPr>
        <w:t>1</w:t>
      </w:r>
      <w:r w:rsidR="00BC609C">
        <w:rPr>
          <w:rFonts w:ascii="Trebuchet MS" w:hAnsi="Trebuchet MS" w:cs="Arial"/>
          <w:b/>
          <w:bCs/>
          <w:color w:val="auto"/>
          <w:sz w:val="28"/>
          <w:szCs w:val="28"/>
        </w:rPr>
        <w:t>1</w:t>
      </w:r>
      <w:r w:rsidRPr="00ED4DE7">
        <w:rPr>
          <w:rFonts w:ascii="Trebuchet MS" w:hAnsi="Trebuchet MS" w:cs="Arial"/>
          <w:b/>
          <w:bCs/>
          <w:color w:val="auto"/>
          <w:sz w:val="28"/>
          <w:szCs w:val="28"/>
        </w:rPr>
        <w:t xml:space="preserve"> </w:t>
      </w:r>
      <w:r w:rsidR="00CD1304">
        <w:rPr>
          <w:rFonts w:ascii="Trebuchet MS" w:hAnsi="Trebuchet MS" w:cs="Arial"/>
          <w:b/>
          <w:bCs/>
          <w:color w:val="auto"/>
          <w:sz w:val="28"/>
          <w:szCs w:val="28"/>
        </w:rPr>
        <w:t>kwietnia</w:t>
      </w:r>
      <w:r w:rsidRPr="00ED4DE7">
        <w:rPr>
          <w:rFonts w:ascii="Trebuchet MS" w:hAnsi="Trebuchet MS" w:cs="Arial"/>
          <w:b/>
          <w:bCs/>
          <w:color w:val="auto"/>
          <w:sz w:val="28"/>
          <w:szCs w:val="28"/>
        </w:rPr>
        <w:t xml:space="preserve"> 202</w:t>
      </w:r>
      <w:r w:rsidR="00CD1304">
        <w:rPr>
          <w:rFonts w:ascii="Trebuchet MS" w:hAnsi="Trebuchet MS" w:cs="Arial"/>
          <w:b/>
          <w:bCs/>
          <w:color w:val="auto"/>
          <w:sz w:val="28"/>
          <w:szCs w:val="28"/>
        </w:rPr>
        <w:t>3</w:t>
      </w:r>
      <w:r w:rsidRPr="00ED4DE7">
        <w:rPr>
          <w:rFonts w:ascii="Trebuchet MS" w:hAnsi="Trebuchet MS" w:cs="Arial"/>
          <w:b/>
          <w:bCs/>
          <w:color w:val="auto"/>
          <w:sz w:val="28"/>
          <w:szCs w:val="28"/>
        </w:rPr>
        <w:t xml:space="preserve"> r.</w:t>
      </w:r>
    </w:p>
    <w:p w14:paraId="3B4EF8D8" w14:textId="77777777" w:rsidR="00ED4DE7" w:rsidRPr="00ED4DE7" w:rsidRDefault="00ED4DE7" w:rsidP="0065622A">
      <w:pPr>
        <w:pStyle w:val="Default"/>
        <w:jc w:val="center"/>
        <w:rPr>
          <w:rFonts w:ascii="Trebuchet MS" w:hAnsi="Trebuchet MS" w:cs="Arial"/>
          <w:b/>
          <w:bCs/>
          <w:color w:val="auto"/>
          <w:sz w:val="28"/>
          <w:szCs w:val="28"/>
        </w:rPr>
      </w:pPr>
    </w:p>
    <w:p w14:paraId="4EC41737" w14:textId="3A07F353" w:rsidR="006F1C1D" w:rsidRPr="00ED4DE7" w:rsidRDefault="006F1C1D" w:rsidP="0065622A">
      <w:pPr>
        <w:spacing w:line="276" w:lineRule="auto"/>
        <w:jc w:val="center"/>
        <w:rPr>
          <w:rFonts w:ascii="Trebuchet MS" w:hAnsi="Trebuchet MS" w:cs="Arial"/>
          <w:bCs/>
          <w:sz w:val="24"/>
          <w:szCs w:val="24"/>
        </w:rPr>
      </w:pPr>
      <w:r w:rsidRPr="00ED4DE7">
        <w:rPr>
          <w:rFonts w:ascii="Trebuchet MS" w:hAnsi="Trebuchet MS" w:cs="Arial"/>
          <w:bCs/>
          <w:sz w:val="24"/>
          <w:szCs w:val="24"/>
        </w:rPr>
        <w:t>do Komisji Wyborcze</w:t>
      </w:r>
      <w:r w:rsidR="00CF143C" w:rsidRPr="00ED4DE7">
        <w:rPr>
          <w:rFonts w:ascii="Trebuchet MS" w:hAnsi="Trebuchet MS" w:cs="Arial"/>
          <w:bCs/>
          <w:sz w:val="24"/>
          <w:szCs w:val="24"/>
        </w:rPr>
        <w:t>j Wydziału Nauk Społecznych do P</w:t>
      </w:r>
      <w:r w:rsidRPr="00ED4DE7">
        <w:rPr>
          <w:rFonts w:ascii="Trebuchet MS" w:hAnsi="Trebuchet MS" w:cs="Arial"/>
          <w:bCs/>
          <w:sz w:val="24"/>
          <w:szCs w:val="24"/>
        </w:rPr>
        <w:t xml:space="preserve">ani Joanny Walczyk pokój C 302 załączając pisemną zgodę </w:t>
      </w:r>
      <w:r w:rsidR="000A6C64" w:rsidRPr="00ED4DE7">
        <w:rPr>
          <w:rFonts w:ascii="Trebuchet MS" w:hAnsi="Trebuchet MS" w:cs="Arial"/>
          <w:bCs/>
          <w:sz w:val="24"/>
          <w:szCs w:val="24"/>
        </w:rPr>
        <w:t>kandydata</w:t>
      </w:r>
    </w:p>
    <w:p w14:paraId="3D2C535C" w14:textId="20FF89C6" w:rsidR="00ED4DE7" w:rsidRPr="00ED4DE7" w:rsidRDefault="0065622A" w:rsidP="00ED4DE7">
      <w:pPr>
        <w:jc w:val="center"/>
        <w:rPr>
          <w:rFonts w:ascii="Trebuchet MS" w:hAnsi="Trebuchet MS" w:cs="Arial"/>
          <w:b/>
          <w:bCs/>
          <w:color w:val="2F5496" w:themeColor="accent5" w:themeShade="BF"/>
          <w:sz w:val="36"/>
          <w:szCs w:val="36"/>
        </w:rPr>
      </w:pPr>
      <w:r w:rsidRPr="00ED4DE7">
        <w:rPr>
          <w:rFonts w:ascii="Trebuchet MS" w:hAnsi="Trebuchet MS" w:cs="Arial"/>
          <w:b/>
          <w:bCs/>
          <w:color w:val="2F5496" w:themeColor="accent5" w:themeShade="BF"/>
          <w:sz w:val="36"/>
          <w:szCs w:val="36"/>
        </w:rPr>
        <w:t>Zebranie wyborcze</w:t>
      </w:r>
      <w:r w:rsidR="00CA1F98" w:rsidRPr="00ED4DE7">
        <w:rPr>
          <w:rFonts w:ascii="Trebuchet MS" w:hAnsi="Trebuchet MS" w:cs="Arial"/>
          <w:b/>
          <w:bCs/>
          <w:color w:val="2F5496" w:themeColor="accent5" w:themeShade="BF"/>
          <w:sz w:val="36"/>
          <w:szCs w:val="36"/>
        </w:rPr>
        <w:t xml:space="preserve"> odbędzie </w:t>
      </w:r>
      <w:r w:rsidR="00ED4DE7" w:rsidRPr="00ED4DE7">
        <w:rPr>
          <w:rFonts w:ascii="Trebuchet MS" w:hAnsi="Trebuchet MS" w:cs="Arial"/>
          <w:b/>
          <w:bCs/>
          <w:color w:val="2F5496" w:themeColor="accent5" w:themeShade="BF"/>
          <w:sz w:val="36"/>
          <w:szCs w:val="36"/>
        </w:rPr>
        <w:t xml:space="preserve">się w budynku Wydziału Nauk Społecznych w </w:t>
      </w:r>
      <w:r w:rsidR="00CD1304">
        <w:rPr>
          <w:rFonts w:ascii="Trebuchet MS" w:hAnsi="Trebuchet MS" w:cs="Arial"/>
          <w:b/>
          <w:bCs/>
          <w:color w:val="2F5496" w:themeColor="accent5" w:themeShade="BF"/>
          <w:sz w:val="36"/>
          <w:szCs w:val="36"/>
        </w:rPr>
        <w:t>Sali Rady Wydziału</w:t>
      </w:r>
    </w:p>
    <w:p w14:paraId="76ED56E3" w14:textId="0206A484" w:rsidR="00122283" w:rsidRPr="00ED4DE7" w:rsidRDefault="00CD1304" w:rsidP="00122283">
      <w:pPr>
        <w:jc w:val="center"/>
        <w:rPr>
          <w:rFonts w:ascii="Trebuchet MS" w:hAnsi="Trebuchet MS" w:cs="Arial"/>
          <w:b/>
          <w:bCs/>
          <w:color w:val="FF0000"/>
          <w:sz w:val="36"/>
          <w:szCs w:val="36"/>
        </w:rPr>
      </w:pPr>
      <w:r>
        <w:rPr>
          <w:rFonts w:ascii="Trebuchet MS" w:hAnsi="Trebuchet MS" w:cs="Arial"/>
          <w:b/>
          <w:bCs/>
          <w:color w:val="FF0000"/>
          <w:sz w:val="36"/>
          <w:szCs w:val="36"/>
        </w:rPr>
        <w:t>17</w:t>
      </w:r>
      <w:r w:rsidR="00122283" w:rsidRPr="00ED4DE7">
        <w:rPr>
          <w:rFonts w:ascii="Trebuchet MS" w:hAnsi="Trebuchet MS" w:cs="Arial"/>
          <w:b/>
          <w:bCs/>
          <w:color w:val="FF0000"/>
          <w:sz w:val="36"/>
          <w:szCs w:val="36"/>
        </w:rPr>
        <w:t xml:space="preserve"> </w:t>
      </w:r>
      <w:r>
        <w:rPr>
          <w:rFonts w:ascii="Trebuchet MS" w:hAnsi="Trebuchet MS" w:cs="Arial"/>
          <w:b/>
          <w:bCs/>
          <w:color w:val="FF0000"/>
          <w:sz w:val="36"/>
          <w:szCs w:val="36"/>
        </w:rPr>
        <w:t>kwietnia</w:t>
      </w:r>
      <w:r w:rsidR="00122283" w:rsidRPr="00ED4DE7">
        <w:rPr>
          <w:rFonts w:ascii="Trebuchet MS" w:hAnsi="Trebuchet MS" w:cs="Arial"/>
          <w:b/>
          <w:bCs/>
          <w:color w:val="FF0000"/>
          <w:sz w:val="36"/>
          <w:szCs w:val="36"/>
        </w:rPr>
        <w:t xml:space="preserve"> 202</w:t>
      </w:r>
      <w:r>
        <w:rPr>
          <w:rFonts w:ascii="Trebuchet MS" w:hAnsi="Trebuchet MS" w:cs="Arial"/>
          <w:b/>
          <w:bCs/>
          <w:color w:val="FF0000"/>
          <w:sz w:val="36"/>
          <w:szCs w:val="36"/>
        </w:rPr>
        <w:t>3</w:t>
      </w:r>
      <w:r w:rsidR="00122283" w:rsidRPr="00ED4DE7">
        <w:rPr>
          <w:rFonts w:ascii="Trebuchet MS" w:hAnsi="Trebuchet MS" w:cs="Arial"/>
          <w:b/>
          <w:bCs/>
          <w:color w:val="FF0000"/>
          <w:sz w:val="36"/>
          <w:szCs w:val="36"/>
        </w:rPr>
        <w:t xml:space="preserve"> r o godz. 1</w:t>
      </w:r>
      <w:r>
        <w:rPr>
          <w:rFonts w:ascii="Trebuchet MS" w:hAnsi="Trebuchet MS" w:cs="Arial"/>
          <w:b/>
          <w:bCs/>
          <w:color w:val="FF0000"/>
          <w:sz w:val="36"/>
          <w:szCs w:val="36"/>
        </w:rPr>
        <w:t>0</w:t>
      </w:r>
      <w:r w:rsidR="00122283" w:rsidRPr="00ED4DE7">
        <w:rPr>
          <w:rFonts w:ascii="Trebuchet MS" w:hAnsi="Trebuchet MS" w:cs="Arial"/>
          <w:b/>
          <w:bCs/>
          <w:color w:val="FF0000"/>
          <w:sz w:val="36"/>
          <w:szCs w:val="36"/>
        </w:rPr>
        <w:t>.00</w:t>
      </w:r>
    </w:p>
    <w:p w14:paraId="05146E4F" w14:textId="77777777" w:rsidR="00ED4DE7" w:rsidRPr="00ED4DE7" w:rsidRDefault="00ED4DE7" w:rsidP="00122283">
      <w:pPr>
        <w:jc w:val="center"/>
        <w:rPr>
          <w:rFonts w:ascii="Trebuchet MS" w:hAnsi="Trebuchet MS" w:cs="Arial"/>
          <w:b/>
          <w:bCs/>
          <w:color w:val="FF0000"/>
          <w:sz w:val="36"/>
          <w:szCs w:val="36"/>
        </w:rPr>
      </w:pPr>
    </w:p>
    <w:p w14:paraId="5908F3B6" w14:textId="24A0BC52" w:rsidR="0068271F" w:rsidRPr="006C26F9" w:rsidRDefault="0065622A" w:rsidP="0068271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color w:val="000000"/>
          <w:bdr w:val="none" w:sz="0" w:space="0" w:color="auto" w:frame="1"/>
          <w:lang w:eastAsia="pl-PL"/>
        </w:rPr>
      </w:pPr>
      <w:r w:rsidRPr="0068271F">
        <w:rPr>
          <w:rFonts w:cstheme="minorHAnsi"/>
          <w:i/>
          <w:sz w:val="24"/>
          <w:szCs w:val="24"/>
        </w:rPr>
        <w:t xml:space="preserve">Jeżeli w zebraniu w powyższym terminie weźmie udział mniej niż 50% uprawnionych do głosowania, tego samego dnia </w:t>
      </w:r>
      <w:r w:rsidR="000A6C64" w:rsidRPr="0068271F">
        <w:rPr>
          <w:rFonts w:cstheme="minorHAnsi"/>
          <w:i/>
          <w:sz w:val="24"/>
          <w:szCs w:val="24"/>
        </w:rPr>
        <w:t>o</w:t>
      </w:r>
      <w:r w:rsidRPr="0068271F">
        <w:rPr>
          <w:rFonts w:cstheme="minorHAnsi"/>
          <w:i/>
          <w:sz w:val="24"/>
          <w:szCs w:val="24"/>
        </w:rPr>
        <w:t xml:space="preserve"> godz. 1</w:t>
      </w:r>
      <w:r w:rsidR="00CF24E2">
        <w:rPr>
          <w:rFonts w:cstheme="minorHAnsi"/>
          <w:i/>
          <w:sz w:val="24"/>
          <w:szCs w:val="24"/>
        </w:rPr>
        <w:t>0</w:t>
      </w:r>
      <w:r w:rsidR="000A6C64" w:rsidRPr="0068271F">
        <w:rPr>
          <w:rFonts w:cstheme="minorHAnsi"/>
          <w:i/>
          <w:sz w:val="24"/>
          <w:szCs w:val="24"/>
        </w:rPr>
        <w:t>.15</w:t>
      </w:r>
      <w:r w:rsidRPr="0068271F">
        <w:rPr>
          <w:rFonts w:cstheme="minorHAnsi"/>
          <w:i/>
          <w:sz w:val="24"/>
          <w:szCs w:val="24"/>
        </w:rPr>
        <w:t xml:space="preserve"> odbędzie się </w:t>
      </w:r>
      <w:r w:rsidR="00ED4DE7" w:rsidRPr="0068271F">
        <w:rPr>
          <w:rFonts w:cstheme="minorHAnsi"/>
          <w:i/>
          <w:sz w:val="24"/>
          <w:szCs w:val="24"/>
        </w:rPr>
        <w:t>zebranie</w:t>
      </w:r>
      <w:r w:rsidRPr="0068271F">
        <w:rPr>
          <w:rFonts w:cstheme="minorHAnsi"/>
          <w:i/>
          <w:sz w:val="24"/>
          <w:szCs w:val="24"/>
        </w:rPr>
        <w:t xml:space="preserve"> w drugim term</w:t>
      </w:r>
      <w:r w:rsidR="00ED4DE7" w:rsidRPr="0068271F">
        <w:rPr>
          <w:rFonts w:cstheme="minorHAnsi"/>
          <w:i/>
          <w:sz w:val="24"/>
          <w:szCs w:val="24"/>
        </w:rPr>
        <w:t xml:space="preserve">inie, </w:t>
      </w:r>
      <w:r w:rsidR="0068271F" w:rsidRPr="006C26F9"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lang w:eastAsia="pl-PL"/>
        </w:rPr>
        <w:t>podczas którego zgodnie z § 4 punkt 5 Ordynacji Wyborczej nie ma wymogu kworum.</w:t>
      </w:r>
    </w:p>
    <w:p w14:paraId="55AC9014" w14:textId="477A79D7" w:rsidR="0068271F" w:rsidRPr="006C26F9" w:rsidRDefault="0068271F" w:rsidP="006827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000000"/>
          <w:bdr w:val="none" w:sz="0" w:space="0" w:color="auto" w:frame="1"/>
          <w:lang w:eastAsia="pl-PL"/>
        </w:rPr>
      </w:pPr>
    </w:p>
    <w:p w14:paraId="242498B0" w14:textId="58202249" w:rsidR="0065622A" w:rsidRPr="00E00BF6" w:rsidRDefault="0065622A" w:rsidP="0065622A">
      <w:pPr>
        <w:spacing w:after="0" w:line="276" w:lineRule="auto"/>
        <w:jc w:val="center"/>
        <w:rPr>
          <w:rFonts w:ascii="Trebuchet MS" w:hAnsi="Trebuchet MS"/>
          <w:i/>
          <w:sz w:val="24"/>
          <w:szCs w:val="24"/>
        </w:rPr>
      </w:pPr>
    </w:p>
    <w:p w14:paraId="2B026B69" w14:textId="77777777" w:rsidR="0065622A" w:rsidRDefault="0065622A" w:rsidP="0065622A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50460981" w14:textId="77777777" w:rsidR="00C41B39" w:rsidRPr="00CF143C" w:rsidRDefault="00C41B39">
      <w:pPr>
        <w:rPr>
          <w:rFonts w:ascii="Arial" w:hAnsi="Arial" w:cs="Arial"/>
          <w:sz w:val="32"/>
          <w:szCs w:val="32"/>
        </w:rPr>
      </w:pPr>
    </w:p>
    <w:p w14:paraId="63E74977" w14:textId="77777777" w:rsidR="009C5B1D" w:rsidRPr="00CF143C" w:rsidRDefault="009C5B1D" w:rsidP="009C5B1D">
      <w:pPr>
        <w:pStyle w:val="Default"/>
        <w:ind w:left="5670"/>
        <w:jc w:val="center"/>
        <w:rPr>
          <w:rFonts w:ascii="Arial" w:hAnsi="Arial" w:cs="Arial"/>
          <w:sz w:val="22"/>
          <w:szCs w:val="22"/>
        </w:rPr>
      </w:pPr>
      <w:r w:rsidRPr="00CF143C">
        <w:rPr>
          <w:rFonts w:ascii="Arial" w:hAnsi="Arial" w:cs="Arial"/>
          <w:sz w:val="22"/>
          <w:szCs w:val="22"/>
        </w:rPr>
        <w:t>Przewodniczący</w:t>
      </w:r>
    </w:p>
    <w:p w14:paraId="3AFA3F9C" w14:textId="77777777" w:rsidR="009C5B1D" w:rsidRPr="00CF143C" w:rsidRDefault="009C5B1D" w:rsidP="009C5B1D">
      <w:pPr>
        <w:pStyle w:val="Default"/>
        <w:ind w:left="5670"/>
        <w:jc w:val="center"/>
        <w:rPr>
          <w:rFonts w:ascii="Arial" w:hAnsi="Arial" w:cs="Arial"/>
          <w:sz w:val="22"/>
          <w:szCs w:val="22"/>
        </w:rPr>
      </w:pPr>
      <w:r w:rsidRPr="00CF143C">
        <w:rPr>
          <w:rFonts w:ascii="Arial" w:hAnsi="Arial" w:cs="Arial"/>
          <w:sz w:val="22"/>
          <w:szCs w:val="22"/>
        </w:rPr>
        <w:t>Wydziałowej Komisji Wyborczej</w:t>
      </w:r>
    </w:p>
    <w:p w14:paraId="66826C2B" w14:textId="557309B6" w:rsidR="009C5B1D" w:rsidRPr="00CF143C" w:rsidRDefault="006042B2" w:rsidP="009C5B1D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/-/</w:t>
      </w:r>
    </w:p>
    <w:p w14:paraId="29E785C3" w14:textId="04A1F8BC" w:rsidR="002E58AF" w:rsidRPr="00D118F4" w:rsidRDefault="009C5B1D" w:rsidP="00D118F4">
      <w:pPr>
        <w:ind w:left="5670"/>
        <w:jc w:val="center"/>
        <w:rPr>
          <w:rFonts w:ascii="Arial" w:hAnsi="Arial" w:cs="Arial"/>
        </w:rPr>
      </w:pPr>
      <w:r w:rsidRPr="00CF143C">
        <w:rPr>
          <w:rFonts w:ascii="Arial" w:hAnsi="Arial" w:cs="Arial"/>
        </w:rPr>
        <w:t>dr hab. Franciszek Makurat</w:t>
      </w:r>
      <w:r w:rsidR="00CF143C" w:rsidRPr="00CF143C">
        <w:rPr>
          <w:rFonts w:ascii="Arial" w:hAnsi="Arial" w:cs="Arial"/>
        </w:rPr>
        <w:br/>
      </w:r>
      <w:r w:rsidRPr="00CF143C">
        <w:rPr>
          <w:rFonts w:ascii="Arial" w:hAnsi="Arial" w:cs="Arial"/>
        </w:rPr>
        <w:t>profesor Uniwersytetu Gdańskiego</w:t>
      </w:r>
    </w:p>
    <w:sectPr w:rsidR="002E58AF" w:rsidRPr="00D118F4" w:rsidSect="00513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39"/>
    <w:rsid w:val="00086215"/>
    <w:rsid w:val="000A6C64"/>
    <w:rsid w:val="000E2E83"/>
    <w:rsid w:val="00122283"/>
    <w:rsid w:val="00167D87"/>
    <w:rsid w:val="001759B5"/>
    <w:rsid w:val="00187D66"/>
    <w:rsid w:val="002316A3"/>
    <w:rsid w:val="002443C9"/>
    <w:rsid w:val="002E58AF"/>
    <w:rsid w:val="004B479A"/>
    <w:rsid w:val="005063DA"/>
    <w:rsid w:val="0051339F"/>
    <w:rsid w:val="00565D18"/>
    <w:rsid w:val="00580511"/>
    <w:rsid w:val="006042B2"/>
    <w:rsid w:val="00616334"/>
    <w:rsid w:val="006228AF"/>
    <w:rsid w:val="0065622A"/>
    <w:rsid w:val="0068271F"/>
    <w:rsid w:val="006D61EA"/>
    <w:rsid w:val="006F1C1D"/>
    <w:rsid w:val="00732484"/>
    <w:rsid w:val="007D2172"/>
    <w:rsid w:val="008E3F56"/>
    <w:rsid w:val="008F7B85"/>
    <w:rsid w:val="009264FE"/>
    <w:rsid w:val="009C5B1D"/>
    <w:rsid w:val="00BC609C"/>
    <w:rsid w:val="00BE496C"/>
    <w:rsid w:val="00C33D79"/>
    <w:rsid w:val="00C41B39"/>
    <w:rsid w:val="00C7291E"/>
    <w:rsid w:val="00CA1F98"/>
    <w:rsid w:val="00CA7535"/>
    <w:rsid w:val="00CD1304"/>
    <w:rsid w:val="00CF143C"/>
    <w:rsid w:val="00CF24E2"/>
    <w:rsid w:val="00D118F4"/>
    <w:rsid w:val="00D11B37"/>
    <w:rsid w:val="00D523E5"/>
    <w:rsid w:val="00D745A2"/>
    <w:rsid w:val="00D960D3"/>
    <w:rsid w:val="00E02767"/>
    <w:rsid w:val="00E72E3F"/>
    <w:rsid w:val="00EB1123"/>
    <w:rsid w:val="00EC0666"/>
    <w:rsid w:val="00ED4DE7"/>
    <w:rsid w:val="00EE2340"/>
    <w:rsid w:val="00F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BDE8"/>
  <w15:chartTrackingRefBased/>
  <w15:docId w15:val="{6DD81539-B176-4C93-8A26-96BC0ABF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61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Joanna Walczyk</cp:lastModifiedBy>
  <cp:revision>3</cp:revision>
  <cp:lastPrinted>2022-03-31T10:42:00Z</cp:lastPrinted>
  <dcterms:created xsi:type="dcterms:W3CDTF">2023-04-03T07:33:00Z</dcterms:created>
  <dcterms:modified xsi:type="dcterms:W3CDTF">2023-04-03T08:00:00Z</dcterms:modified>
</cp:coreProperties>
</file>