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AE" w:rsidRDefault="00E2279C" w:rsidP="005D05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10</w:t>
      </w:r>
      <w:bookmarkStart w:id="0" w:name="_GoBack"/>
      <w:bookmarkEnd w:id="0"/>
      <w:r w:rsidR="005D05AE">
        <w:rPr>
          <w:rFonts w:ascii="Times New Roman" w:hAnsi="Times New Roman"/>
          <w:sz w:val="24"/>
          <w:szCs w:val="24"/>
        </w:rPr>
        <w:t>/RDN/2021</w:t>
      </w:r>
    </w:p>
    <w:p w:rsidR="005D05AE" w:rsidRDefault="005D05AE" w:rsidP="005D05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Dyscypliny Nauki o polityce i administracji Uniwersytet</w:t>
      </w:r>
      <w:r>
        <w:rPr>
          <w:rFonts w:ascii="Times New Roman" w:hAnsi="Times New Roman"/>
          <w:sz w:val="24"/>
          <w:szCs w:val="24"/>
        </w:rPr>
        <w:t>u Gdańskiego</w:t>
      </w:r>
      <w:r>
        <w:rPr>
          <w:rFonts w:ascii="Times New Roman" w:hAnsi="Times New Roman"/>
          <w:sz w:val="24"/>
          <w:szCs w:val="24"/>
        </w:rPr>
        <w:br/>
        <w:t xml:space="preserve">z dnia 15 listopada </w:t>
      </w:r>
      <w:r>
        <w:rPr>
          <w:rFonts w:ascii="Times New Roman" w:hAnsi="Times New Roman"/>
          <w:sz w:val="24"/>
          <w:szCs w:val="24"/>
        </w:rPr>
        <w:t>2021 r.</w:t>
      </w:r>
    </w:p>
    <w:p w:rsidR="005D05AE" w:rsidRDefault="005D05AE" w:rsidP="005D05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D05AE" w:rsidRDefault="005D05AE" w:rsidP="005D05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przyjęcia porządku posiedzenia Rady Dyscypliny Nauki o polityce                               i 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dministracji w dniu 15 listopada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2021 r.</w:t>
      </w:r>
    </w:p>
    <w:p w:rsidR="005D05AE" w:rsidRDefault="005D05AE" w:rsidP="005D05AE">
      <w:pPr>
        <w:jc w:val="center"/>
        <w:rPr>
          <w:rFonts w:asciiTheme="minorHAnsi" w:eastAsiaTheme="minorHAnsi" w:hAnsiTheme="minorHAnsi" w:cstheme="minorBidi"/>
        </w:rPr>
      </w:pPr>
    </w:p>
    <w:p w:rsidR="005D05AE" w:rsidRDefault="005D05AE" w:rsidP="005D05AE">
      <w:pPr>
        <w:jc w:val="center"/>
        <w:rPr>
          <w:rFonts w:asciiTheme="minorHAnsi" w:eastAsiaTheme="minorHAnsi" w:hAnsiTheme="minorHAnsi" w:cstheme="minorBidi"/>
        </w:rPr>
      </w:pPr>
    </w:p>
    <w:p w:rsidR="005D05AE" w:rsidRDefault="005D05AE" w:rsidP="005D05AE">
      <w:pPr>
        <w:jc w:val="center"/>
        <w:rPr>
          <w:rFonts w:asciiTheme="minorHAnsi" w:eastAsiaTheme="minorHAnsi" w:hAnsiTheme="minorHAnsi" w:cstheme="minorBidi"/>
        </w:rPr>
      </w:pPr>
    </w:p>
    <w:p w:rsidR="005D05AE" w:rsidRDefault="005D05AE" w:rsidP="005D05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5D05AE" w:rsidRDefault="005D05AE" w:rsidP="005D05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Dyscypliny Nauki o polityce i administracji Uniwersytetu Gdańskiego w głosowaniu jawnym jednogłośnie przyjęła zaproponowany porządek posiedzenia:</w:t>
      </w:r>
    </w:p>
    <w:p w:rsidR="005D05AE" w:rsidRPr="00B97136" w:rsidRDefault="005D05AE" w:rsidP="005D05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136">
        <w:rPr>
          <w:rFonts w:ascii="Times New Roman" w:eastAsia="Times New Roman" w:hAnsi="Times New Roman"/>
          <w:sz w:val="24"/>
          <w:szCs w:val="24"/>
          <w:lang w:eastAsia="pl-PL"/>
        </w:rPr>
        <w:t>Omówienie projektu uchwały kryterium oceny pracowniczej w dyscyplinie nauki o polityce.</w:t>
      </w:r>
    </w:p>
    <w:p w:rsidR="005D05AE" w:rsidRPr="00B97136" w:rsidRDefault="005D05AE" w:rsidP="005D05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136">
        <w:rPr>
          <w:rFonts w:ascii="Times New Roman" w:eastAsia="Times New Roman" w:hAnsi="Times New Roman"/>
          <w:sz w:val="24"/>
          <w:szCs w:val="24"/>
          <w:lang w:eastAsia="pl-PL"/>
        </w:rPr>
        <w:t>Dyskusja, głosowanie nad poprawkami do projektu przesłanego wcześniej do członków Rady Dyscypliny.</w:t>
      </w:r>
    </w:p>
    <w:p w:rsidR="005D05AE" w:rsidRDefault="005D05AE" w:rsidP="005D05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136">
        <w:rPr>
          <w:rFonts w:ascii="Times New Roman" w:eastAsia="Times New Roman" w:hAnsi="Times New Roman"/>
          <w:sz w:val="24"/>
          <w:szCs w:val="24"/>
          <w:lang w:eastAsia="pl-PL"/>
        </w:rPr>
        <w:t>Głosowanie nad uchwałą (wypracowaną w dniu dzisiejszym).</w:t>
      </w:r>
    </w:p>
    <w:p w:rsidR="005D05AE" w:rsidRDefault="005D05AE" w:rsidP="005D05AE">
      <w:pPr>
        <w:pStyle w:val="Akapitzlist"/>
        <w:rPr>
          <w:rFonts w:asciiTheme="minorHAnsi" w:eastAsiaTheme="minorHAnsi" w:hAnsiTheme="minorHAnsi" w:cstheme="minorBidi"/>
        </w:rPr>
      </w:pPr>
    </w:p>
    <w:p w:rsidR="005D05AE" w:rsidRDefault="005D05AE" w:rsidP="005D05A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5D05AE" w:rsidRDefault="005D05AE" w:rsidP="005D05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05AE" w:rsidRDefault="005D05AE" w:rsidP="005D05AE">
      <w:pPr>
        <w:spacing w:after="0" w:line="240" w:lineRule="auto"/>
        <w:ind w:left="3540"/>
        <w:jc w:val="center"/>
      </w:pPr>
      <w:r>
        <w:t>Przewodniczący</w:t>
      </w:r>
    </w:p>
    <w:p w:rsidR="005D05AE" w:rsidRDefault="005D05AE" w:rsidP="005D05AE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5D05AE" w:rsidRDefault="005D05AE" w:rsidP="005D05AE">
      <w:pPr>
        <w:spacing w:after="0" w:line="240" w:lineRule="auto"/>
        <w:ind w:left="3540"/>
        <w:jc w:val="center"/>
      </w:pPr>
      <w:r>
        <w:t>Uniwersytet Gdański</w:t>
      </w:r>
    </w:p>
    <w:p w:rsidR="005D05AE" w:rsidRDefault="005D05AE" w:rsidP="005D05AE">
      <w:pPr>
        <w:spacing w:after="0" w:line="240" w:lineRule="auto"/>
        <w:ind w:left="3540"/>
        <w:jc w:val="center"/>
      </w:pPr>
    </w:p>
    <w:p w:rsidR="005D05AE" w:rsidRDefault="005D05AE" w:rsidP="005D05AE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5D05AE" w:rsidRDefault="005D05AE" w:rsidP="005D05AE">
      <w:pPr>
        <w:spacing w:after="120"/>
        <w:jc w:val="center"/>
        <w:rPr>
          <w:rFonts w:ascii="Times New Roman" w:eastAsiaTheme="minorHAnsi" w:hAnsi="Times New Roman"/>
          <w:color w:val="404040" w:themeColor="text1" w:themeTint="BF"/>
          <w:sz w:val="24"/>
          <w:szCs w:val="24"/>
        </w:rPr>
      </w:pPr>
    </w:p>
    <w:p w:rsidR="005D05AE" w:rsidRDefault="005D05AE" w:rsidP="005D0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5AE" w:rsidRDefault="005D05AE" w:rsidP="005D05AE"/>
    <w:p w:rsidR="00C5542A" w:rsidRDefault="00C5542A"/>
    <w:sectPr w:rsidR="00C5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810"/>
    <w:multiLevelType w:val="multilevel"/>
    <w:tmpl w:val="438A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500B4"/>
    <w:multiLevelType w:val="multilevel"/>
    <w:tmpl w:val="69EE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6"/>
    <w:rsid w:val="000C37D6"/>
    <w:rsid w:val="005D05AE"/>
    <w:rsid w:val="00C5542A"/>
    <w:rsid w:val="00E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3D65"/>
  <w15:chartTrackingRefBased/>
  <w15:docId w15:val="{4859805C-13C2-4583-8176-D7FD24F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4</cp:revision>
  <dcterms:created xsi:type="dcterms:W3CDTF">2021-11-18T12:15:00Z</dcterms:created>
  <dcterms:modified xsi:type="dcterms:W3CDTF">2021-11-18T12:17:00Z</dcterms:modified>
</cp:coreProperties>
</file>