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19EF" w14:textId="4D2F6DC8" w:rsidR="00C34762" w:rsidRPr="00203F12" w:rsidRDefault="00C34762" w:rsidP="00C34762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zwiększone stypendium doktoranckie</w:t>
      </w:r>
      <w:r w:rsidR="00153718">
        <w:rPr>
          <w:color w:val="000000" w:themeColor="text1"/>
          <w:sz w:val="22"/>
          <w:szCs w:val="22"/>
        </w:rPr>
        <w:t xml:space="preserve"> (projakościowe)</w:t>
      </w:r>
    </w:p>
    <w:p w14:paraId="78C06272" w14:textId="77777777" w:rsidR="00C34762" w:rsidRPr="00203F12" w:rsidRDefault="00C34762" w:rsidP="00C3476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078DAE0C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615AB4EF" w14:textId="009B506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9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6FDC25F7" w14:textId="2F93680D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 xml:space="preserve">w celu przyznania  i realizacji </w:t>
      </w:r>
      <w:bookmarkStart w:id="0" w:name="_GoBack"/>
      <w:bookmarkEnd w:id="0"/>
      <w:r w:rsidR="007D68BE" w:rsidRPr="00203F12">
        <w:rPr>
          <w:rFonts w:ascii="Times New Roman" w:hAnsi="Times New Roman"/>
          <w:color w:val="000000" w:themeColor="text1"/>
        </w:rPr>
        <w:t>zwiększonego stypendium doktoranckiego z dotacji projakościowej</w:t>
      </w:r>
      <w:r w:rsidRPr="00203F12">
        <w:rPr>
          <w:rFonts w:ascii="Times New Roman" w:hAnsi="Times New Roman"/>
          <w:color w:val="000000" w:themeColor="text1"/>
        </w:rPr>
        <w:t>.</w:t>
      </w:r>
    </w:p>
    <w:p w14:paraId="6BA95935" w14:textId="11D2B74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</w:t>
      </w:r>
      <w:r w:rsidR="007D68BE" w:rsidRPr="00203F12">
        <w:rPr>
          <w:rFonts w:ascii="Times New Roman" w:hAnsi="Times New Roman"/>
          <w:iCs/>
          <w:color w:val="000000" w:themeColor="text1"/>
        </w:rPr>
        <w:t xml:space="preserve">200 / 200a </w:t>
      </w:r>
      <w:r w:rsidRPr="00203F12">
        <w:rPr>
          <w:rFonts w:ascii="Times New Roman" w:hAnsi="Times New Roman"/>
          <w:iCs/>
          <w:color w:val="000000" w:themeColor="text1"/>
        </w:rPr>
        <w:t xml:space="preserve"> ustawy z dnia 27.07.2005 r. Prawo o szkolnictwie wyższym (tj. Dz. U z 2017, poz. 2183, ze zm.). </w:t>
      </w:r>
    </w:p>
    <w:p w14:paraId="5AD0366C" w14:textId="18F941B0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</w:t>
      </w:r>
      <w:r w:rsidR="007D68BE" w:rsidRPr="00203F12">
        <w:rPr>
          <w:rFonts w:ascii="Times New Roman" w:hAnsi="Times New Roman"/>
          <w:color w:val="000000" w:themeColor="text1"/>
        </w:rPr>
        <w:t>dium</w:t>
      </w:r>
      <w:r w:rsidRPr="00203F12">
        <w:rPr>
          <w:rFonts w:ascii="Times New Roman" w:hAnsi="Times New Roman"/>
          <w:color w:val="000000" w:themeColor="text1"/>
        </w:rPr>
        <w:t>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00C4A3EE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12D19B02" w14:textId="5AD4E511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</w:t>
      </w:r>
      <w:r w:rsidR="00203F12" w:rsidRPr="00203F12">
        <w:rPr>
          <w:rFonts w:ascii="Times New Roman" w:hAnsi="Times New Roman"/>
          <w:color w:val="000000" w:themeColor="text1"/>
        </w:rPr>
        <w:t>zgodny</w:t>
      </w:r>
      <w:r w:rsidRPr="00203F12">
        <w:rPr>
          <w:rFonts w:ascii="Times New Roman" w:hAnsi="Times New Roman"/>
          <w:color w:val="000000" w:themeColor="text1"/>
        </w:rPr>
        <w:t xml:space="preserve"> z </w:t>
      </w:r>
      <w:r w:rsidR="004B011F" w:rsidRPr="00203F12">
        <w:rPr>
          <w:rFonts w:ascii="Times New Roman" w:hAnsi="Times New Roman"/>
          <w:color w:val="000000" w:themeColor="text1"/>
        </w:rPr>
        <w:t xml:space="preserve">powszechnie </w:t>
      </w:r>
      <w:r w:rsidRPr="00203F12">
        <w:rPr>
          <w:rFonts w:ascii="Times New Roman" w:hAnsi="Times New Roman"/>
          <w:color w:val="000000" w:themeColor="text1"/>
        </w:rPr>
        <w:t xml:space="preserve">obowiązującymi </w:t>
      </w:r>
      <w:r w:rsidR="004B011F" w:rsidRPr="00203F12">
        <w:rPr>
          <w:rFonts w:ascii="Times New Roman" w:hAnsi="Times New Roman"/>
          <w:color w:val="000000" w:themeColor="text1"/>
        </w:rPr>
        <w:t>przepisami dotyczącymi</w:t>
      </w:r>
      <w:r w:rsidRPr="00203F12">
        <w:rPr>
          <w:rFonts w:ascii="Times New Roman" w:hAnsi="Times New Roman"/>
          <w:color w:val="000000" w:themeColor="text1"/>
        </w:rPr>
        <w:t xml:space="preserve"> archiwizacji</w:t>
      </w:r>
      <w:r w:rsidR="004B011F" w:rsidRPr="00203F12">
        <w:rPr>
          <w:rFonts w:ascii="Times New Roman" w:hAnsi="Times New Roman"/>
          <w:color w:val="000000" w:themeColor="text1"/>
        </w:rPr>
        <w:t>.</w:t>
      </w:r>
      <w:r w:rsidRPr="00203F12">
        <w:rPr>
          <w:rFonts w:ascii="Times New Roman" w:hAnsi="Times New Roman"/>
          <w:color w:val="000000" w:themeColor="text1"/>
        </w:rPr>
        <w:t xml:space="preserve"> </w:t>
      </w:r>
    </w:p>
    <w:p w14:paraId="0E346263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0AAF39F6" w14:textId="77777777" w:rsidR="00C34762" w:rsidRPr="00203F12" w:rsidRDefault="00C34762" w:rsidP="00C347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F4F40DB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1E7819BE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008059C8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5700F345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5A817EF3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F4E15B1" w14:textId="77777777" w:rsidR="00C34762" w:rsidRPr="00203F12" w:rsidRDefault="00C34762" w:rsidP="00C34762">
      <w:pPr>
        <w:spacing w:line="360" w:lineRule="auto"/>
        <w:jc w:val="both"/>
        <w:rPr>
          <w:color w:val="000000" w:themeColor="text1"/>
        </w:rPr>
      </w:pPr>
    </w:p>
    <w:sectPr w:rsidR="00C34762" w:rsidRPr="00203F12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8A6"/>
    <w:multiLevelType w:val="hybridMultilevel"/>
    <w:tmpl w:val="7BF8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C"/>
    <w:rsid w:val="001122A2"/>
    <w:rsid w:val="00113B4E"/>
    <w:rsid w:val="00145A67"/>
    <w:rsid w:val="00153718"/>
    <w:rsid w:val="001B120E"/>
    <w:rsid w:val="00203F12"/>
    <w:rsid w:val="002215F6"/>
    <w:rsid w:val="0027675E"/>
    <w:rsid w:val="002E026F"/>
    <w:rsid w:val="00382D05"/>
    <w:rsid w:val="003A3161"/>
    <w:rsid w:val="00401AA4"/>
    <w:rsid w:val="004975BC"/>
    <w:rsid w:val="004B011F"/>
    <w:rsid w:val="00551C81"/>
    <w:rsid w:val="00585180"/>
    <w:rsid w:val="005E6F7C"/>
    <w:rsid w:val="0066742D"/>
    <w:rsid w:val="00693FC8"/>
    <w:rsid w:val="0073181A"/>
    <w:rsid w:val="007D68BE"/>
    <w:rsid w:val="008C08CC"/>
    <w:rsid w:val="008C1510"/>
    <w:rsid w:val="00A66962"/>
    <w:rsid w:val="00C13CA4"/>
    <w:rsid w:val="00C34762"/>
    <w:rsid w:val="00CA69BC"/>
    <w:rsid w:val="00D84C30"/>
    <w:rsid w:val="00ED7E77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BD473E77-DCC8-49DE-B78E-82A9148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84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i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373E4-1CAE-4CF5-9AB3-CFADA5F4B0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20CB30-E87A-471A-9B54-0DBE52C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49D2116F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Anna Smykowska</cp:lastModifiedBy>
  <cp:revision>2</cp:revision>
  <cp:lastPrinted>2018-05-16T12:41:00Z</cp:lastPrinted>
  <dcterms:created xsi:type="dcterms:W3CDTF">2018-08-07T04:36:00Z</dcterms:created>
  <dcterms:modified xsi:type="dcterms:W3CDTF">2018-08-07T04:36:00Z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