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03" w:rsidRDefault="00517903" w:rsidP="00517903">
      <w:pPr>
        <w:tabs>
          <w:tab w:val="left" w:pos="708"/>
          <w:tab w:val="left" w:pos="1139"/>
        </w:tabs>
        <w:spacing w:after="60"/>
        <w:ind w:right="-1589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ab/>
      </w:r>
    </w:p>
    <w:p w:rsidR="00517903" w:rsidRDefault="00517903" w:rsidP="00517903">
      <w:pPr>
        <w:spacing w:after="60"/>
        <w:ind w:right="-1589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PLAN STUDIÓW</w:t>
      </w:r>
    </w:p>
    <w:p w:rsidR="002B11FD" w:rsidRPr="002B11FD" w:rsidRDefault="002B11FD" w:rsidP="00517903">
      <w:pPr>
        <w:spacing w:after="60"/>
        <w:ind w:right="-1589"/>
        <w:rPr>
          <w:b/>
          <w:sz w:val="22"/>
          <w:szCs w:val="22"/>
        </w:rPr>
      </w:pPr>
      <w:r>
        <w:rPr>
          <w:b/>
          <w:bCs/>
          <w:sz w:val="22"/>
          <w:szCs w:val="22"/>
          <w:lang w:val="de-DE"/>
        </w:rPr>
        <w:t>OD ROKU AKADEMICKIEGO 2012/13</w:t>
      </w:r>
    </w:p>
    <w:p w:rsidR="00517903" w:rsidRDefault="00517903" w:rsidP="00517903">
      <w:pPr>
        <w:spacing w:after="60"/>
        <w:ind w:right="-1589"/>
        <w:rPr>
          <w:b/>
          <w:sz w:val="22"/>
          <w:szCs w:val="22"/>
          <w:lang w:val="de-DE"/>
        </w:rPr>
      </w:pPr>
      <w:r>
        <w:rPr>
          <w:b/>
          <w:bCs/>
          <w:sz w:val="22"/>
          <w:szCs w:val="22"/>
          <w:lang w:val="de-DE"/>
        </w:rPr>
        <w:t>KIERUNEK PEDAGOGIKA</w:t>
      </w:r>
      <w:r>
        <w:rPr>
          <w:b/>
          <w:bCs/>
          <w:sz w:val="22"/>
          <w:szCs w:val="22"/>
          <w:lang w:val="de-DE"/>
        </w:rPr>
        <w:tab/>
      </w:r>
    </w:p>
    <w:p w:rsidR="00517903" w:rsidRDefault="002B11FD" w:rsidP="00517903">
      <w:pPr>
        <w:spacing w:after="60"/>
        <w:ind w:right="-158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STUDIA STACJONARNE DRUGIEGO</w:t>
      </w:r>
      <w:r w:rsidR="00517903">
        <w:rPr>
          <w:b/>
          <w:bCs/>
          <w:sz w:val="22"/>
          <w:szCs w:val="22"/>
        </w:rPr>
        <w:t xml:space="preserve"> STOPNIA</w:t>
      </w:r>
    </w:p>
    <w:p w:rsidR="00C93956" w:rsidRDefault="00C93956" w:rsidP="00C93956">
      <w:pPr>
        <w:rPr>
          <w:b/>
          <w:bCs/>
          <w:sz w:val="20"/>
        </w:rPr>
      </w:pPr>
    </w:p>
    <w:p w:rsidR="00C93956" w:rsidRPr="00C93956" w:rsidRDefault="00C93956" w:rsidP="00C93956">
      <w:pPr>
        <w:rPr>
          <w:b/>
          <w:bCs/>
          <w:sz w:val="20"/>
        </w:rPr>
      </w:pPr>
      <w:r w:rsidRPr="00C93956">
        <w:rPr>
          <w:b/>
          <w:bCs/>
          <w:sz w:val="20"/>
        </w:rPr>
        <w:t>PLAN STUDIÓW STACJONARNYCH DRUGIEGO STOPNIA  OD ROKU AKAD. 2012/2013</w:t>
      </w:r>
    </w:p>
    <w:p w:rsidR="00C93956" w:rsidRPr="00C93956" w:rsidRDefault="00C93956" w:rsidP="00C93956">
      <w:pPr>
        <w:rPr>
          <w:b/>
          <w:bCs/>
          <w:sz w:val="20"/>
        </w:rPr>
      </w:pPr>
      <w:r w:rsidRPr="00C93956">
        <w:rPr>
          <w:b/>
          <w:bCs/>
          <w:sz w:val="20"/>
        </w:rPr>
        <w:t xml:space="preserve">Wydział Nauk Społecznych, Kierunek: PEDAGOGIKA </w:t>
      </w:r>
      <w:r w:rsidRPr="00C93956">
        <w:rPr>
          <w:sz w:val="20"/>
        </w:rPr>
        <w:t xml:space="preserve">; </w:t>
      </w:r>
      <w:r w:rsidRPr="00C93956">
        <w:rPr>
          <w:b/>
          <w:bCs/>
          <w:sz w:val="20"/>
        </w:rPr>
        <w:t>specjalność: PEDAGOGIKA SPOŁECZNA</w:t>
      </w:r>
    </w:p>
    <w:tbl>
      <w:tblPr>
        <w:tblW w:w="1291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5"/>
        <w:gridCol w:w="480"/>
        <w:gridCol w:w="604"/>
        <w:gridCol w:w="667"/>
        <w:gridCol w:w="18"/>
        <w:gridCol w:w="449"/>
        <w:gridCol w:w="567"/>
        <w:gridCol w:w="567"/>
        <w:gridCol w:w="284"/>
        <w:gridCol w:w="567"/>
        <w:gridCol w:w="425"/>
        <w:gridCol w:w="424"/>
        <w:gridCol w:w="427"/>
        <w:gridCol w:w="425"/>
        <w:gridCol w:w="425"/>
        <w:gridCol w:w="360"/>
        <w:gridCol w:w="466"/>
        <w:gridCol w:w="17"/>
      </w:tblGrid>
      <w:tr w:rsidR="00C93956" w:rsidRPr="00C93956" w:rsidTr="00E65D66">
        <w:trPr>
          <w:trHeight w:val="276"/>
          <w:tblHeader/>
          <w:jc w:val="center"/>
        </w:trPr>
        <w:tc>
          <w:tcPr>
            <w:tcW w:w="5745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szCs w:val="24"/>
              </w:rPr>
            </w:pPr>
            <w:r w:rsidRPr="00C93956">
              <w:rPr>
                <w:b/>
                <w:szCs w:val="24"/>
              </w:rPr>
              <w:t>Przedmioty</w:t>
            </w:r>
          </w:p>
        </w:tc>
        <w:tc>
          <w:tcPr>
            <w:tcW w:w="4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sz w:val="18"/>
                <w:szCs w:val="18"/>
              </w:rPr>
            </w:pPr>
            <w:r w:rsidRPr="00C93956">
              <w:rPr>
                <w:b/>
                <w:sz w:val="18"/>
                <w:szCs w:val="18"/>
              </w:rPr>
              <w:t>Status</w:t>
            </w:r>
          </w:p>
        </w:tc>
        <w:tc>
          <w:tcPr>
            <w:tcW w:w="60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3956" w:rsidRPr="00C93956" w:rsidRDefault="00C93956" w:rsidP="00C93956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C93956">
              <w:rPr>
                <w:b/>
                <w:sz w:val="18"/>
                <w:szCs w:val="18"/>
              </w:rPr>
              <w:t>Forma zaliczenia</w:t>
            </w:r>
          </w:p>
        </w:tc>
        <w:tc>
          <w:tcPr>
            <w:tcW w:w="667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3956" w:rsidRPr="00C93956" w:rsidRDefault="00C93956" w:rsidP="00C93956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C93956">
              <w:rPr>
                <w:b/>
                <w:sz w:val="18"/>
                <w:szCs w:val="18"/>
              </w:rPr>
              <w:t>Liczba godzin</w:t>
            </w:r>
          </w:p>
        </w:tc>
        <w:tc>
          <w:tcPr>
            <w:tcW w:w="467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C93956" w:rsidRPr="00C93956" w:rsidRDefault="00C93956" w:rsidP="00C93956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C93956">
              <w:rPr>
                <w:b/>
                <w:sz w:val="18"/>
                <w:szCs w:val="18"/>
              </w:rPr>
              <w:t>Liczba pkt ECTS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sz w:val="18"/>
                <w:szCs w:val="18"/>
              </w:rPr>
            </w:pPr>
            <w:r w:rsidRPr="00C93956">
              <w:rPr>
                <w:b/>
                <w:sz w:val="18"/>
                <w:szCs w:val="18"/>
              </w:rPr>
              <w:t>Wykłady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sz w:val="18"/>
                <w:szCs w:val="18"/>
              </w:rPr>
            </w:pPr>
            <w:r w:rsidRPr="00C93956">
              <w:rPr>
                <w:b/>
                <w:sz w:val="18"/>
                <w:szCs w:val="18"/>
              </w:rPr>
              <w:t>Ćwiczenia</w:t>
            </w:r>
          </w:p>
        </w:tc>
        <w:tc>
          <w:tcPr>
            <w:tcW w:w="28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sz w:val="18"/>
                <w:szCs w:val="18"/>
              </w:rPr>
            </w:pPr>
            <w:r w:rsidRPr="00C93956">
              <w:rPr>
                <w:b/>
                <w:sz w:val="18"/>
                <w:szCs w:val="18"/>
              </w:rPr>
              <w:t>Warsztaty</w:t>
            </w:r>
          </w:p>
        </w:tc>
        <w:tc>
          <w:tcPr>
            <w:tcW w:w="1843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C93956">
              <w:rPr>
                <w:b/>
                <w:sz w:val="18"/>
                <w:szCs w:val="18"/>
              </w:rPr>
              <w:t xml:space="preserve">I rok  </w:t>
            </w:r>
          </w:p>
          <w:p w:rsidR="00C93956" w:rsidRPr="00C93956" w:rsidRDefault="00C93956" w:rsidP="00C93956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3" w:type="dxa"/>
            <w:gridSpan w:val="5"/>
            <w:vMerge w:val="restart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sz w:val="18"/>
                <w:szCs w:val="18"/>
              </w:rPr>
            </w:pPr>
            <w:r w:rsidRPr="00C93956">
              <w:rPr>
                <w:b/>
                <w:sz w:val="18"/>
                <w:szCs w:val="18"/>
              </w:rPr>
              <w:t xml:space="preserve">II  rok </w:t>
            </w:r>
          </w:p>
          <w:p w:rsidR="00C93956" w:rsidRPr="00C93956" w:rsidRDefault="00C93956" w:rsidP="00C93956">
            <w:pPr>
              <w:rPr>
                <w:b/>
                <w:sz w:val="18"/>
                <w:szCs w:val="18"/>
              </w:rPr>
            </w:pPr>
          </w:p>
        </w:tc>
      </w:tr>
      <w:tr w:rsidR="00C93956" w:rsidRPr="00C93956" w:rsidTr="00E65D66">
        <w:trPr>
          <w:trHeight w:val="240"/>
          <w:tblHeader/>
          <w:jc w:val="center"/>
        </w:trPr>
        <w:tc>
          <w:tcPr>
            <w:tcW w:w="574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gridSpan w:val="5"/>
            <w:vMerge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</w:tr>
      <w:tr w:rsidR="00C93956" w:rsidRPr="00C93956" w:rsidTr="00E65D66">
        <w:trPr>
          <w:trHeight w:val="255"/>
          <w:tblHeader/>
          <w:jc w:val="center"/>
        </w:trPr>
        <w:tc>
          <w:tcPr>
            <w:tcW w:w="574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gridSpan w:val="5"/>
            <w:vMerge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</w:tr>
      <w:tr w:rsidR="00C93956" w:rsidRPr="00C93956" w:rsidTr="00E65D66">
        <w:trPr>
          <w:trHeight w:val="184"/>
          <w:tblHeader/>
          <w:jc w:val="center"/>
        </w:trPr>
        <w:tc>
          <w:tcPr>
            <w:tcW w:w="574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gridSpan w:val="5"/>
            <w:vMerge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</w:tr>
      <w:tr w:rsidR="00C93956" w:rsidRPr="00C93956" w:rsidTr="00E65D66">
        <w:trPr>
          <w:trHeight w:val="35"/>
          <w:tblHeader/>
          <w:jc w:val="center"/>
        </w:trPr>
        <w:tc>
          <w:tcPr>
            <w:tcW w:w="574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 xml:space="preserve">1 </w:t>
            </w:r>
            <w:proofErr w:type="spellStart"/>
            <w:r w:rsidRPr="00C93956">
              <w:rPr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 xml:space="preserve">2 </w:t>
            </w:r>
            <w:proofErr w:type="spellStart"/>
            <w:r w:rsidRPr="00C93956">
              <w:rPr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 xml:space="preserve">3 </w:t>
            </w:r>
            <w:proofErr w:type="spellStart"/>
            <w:r w:rsidRPr="00C93956">
              <w:rPr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 xml:space="preserve">4 </w:t>
            </w:r>
            <w:proofErr w:type="spellStart"/>
            <w:r w:rsidRPr="00C93956">
              <w:rPr>
                <w:sz w:val="18"/>
                <w:szCs w:val="18"/>
              </w:rPr>
              <w:t>sem</w:t>
            </w:r>
            <w:proofErr w:type="spellEnd"/>
          </w:p>
        </w:tc>
      </w:tr>
      <w:tr w:rsidR="00C93956" w:rsidRPr="00C93956" w:rsidTr="00FA05B6">
        <w:trPr>
          <w:trHeight w:val="35"/>
          <w:tblHeader/>
          <w:jc w:val="center"/>
        </w:trPr>
        <w:tc>
          <w:tcPr>
            <w:tcW w:w="574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Ć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w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W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Ć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W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W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Ć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W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Ć</w:t>
            </w:r>
          </w:p>
        </w:tc>
      </w:tr>
      <w:tr w:rsidR="00C93956" w:rsidRPr="00C93956" w:rsidTr="00FA05B6">
        <w:trPr>
          <w:cantSplit/>
          <w:trHeight w:val="35"/>
          <w:jc w:val="center"/>
        </w:trPr>
        <w:tc>
          <w:tcPr>
            <w:tcW w:w="574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 xml:space="preserve">A. Blok przedmiotów dla kierunku </w:t>
            </w:r>
          </w:p>
        </w:tc>
        <w:tc>
          <w:tcPr>
            <w:tcW w:w="480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O</w:t>
            </w:r>
          </w:p>
        </w:tc>
        <w:tc>
          <w:tcPr>
            <w:tcW w:w="604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667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4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7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FA05B6">
        <w:trPr>
          <w:trHeight w:val="225"/>
          <w:jc w:val="center"/>
        </w:trPr>
        <w:tc>
          <w:tcPr>
            <w:tcW w:w="5745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rPr>
                <w:b/>
                <w:bCs/>
                <w:i/>
                <w:iCs/>
                <w:sz w:val="20"/>
              </w:rPr>
            </w:pPr>
            <w:r w:rsidRPr="00C93956">
              <w:rPr>
                <w:b/>
                <w:bCs/>
                <w:i/>
                <w:iCs/>
                <w:sz w:val="20"/>
              </w:rPr>
              <w:t>A.1. Grupa przedmiotów podstawowych</w:t>
            </w:r>
          </w:p>
        </w:tc>
        <w:tc>
          <w:tcPr>
            <w:tcW w:w="480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67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170</w:t>
            </w:r>
          </w:p>
        </w:tc>
        <w:tc>
          <w:tcPr>
            <w:tcW w:w="467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27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140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90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4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50</w:t>
            </w:r>
          </w:p>
        </w:tc>
        <w:tc>
          <w:tcPr>
            <w:tcW w:w="427" w:type="dxa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360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</w:tr>
      <w:tr w:rsidR="00C93956" w:rsidRPr="00C93956" w:rsidTr="00FA05B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Antropologia kulturowa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FA05B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Logika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FA05B6">
        <w:trPr>
          <w:trHeight w:val="225"/>
          <w:jc w:val="center"/>
        </w:trPr>
        <w:tc>
          <w:tcPr>
            <w:tcW w:w="57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Współczesne nurty badań społecznych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FA05B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Metody badań społecznych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FA05B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Nurty współczesnej filozofii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FA05B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Nurty współczesnej socjologii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FA05B6">
        <w:trPr>
          <w:trHeight w:val="240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Psychologia społeczna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FA05B6">
        <w:trPr>
          <w:trHeight w:val="25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rPr>
                <w:b/>
                <w:bCs/>
                <w:i/>
                <w:iCs/>
                <w:sz w:val="20"/>
              </w:rPr>
            </w:pPr>
            <w:r w:rsidRPr="00C93956">
              <w:rPr>
                <w:b/>
                <w:bCs/>
                <w:i/>
                <w:iCs/>
                <w:sz w:val="20"/>
              </w:rPr>
              <w:t xml:space="preserve">A.2. Grupa przedmiotów kierunkowych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150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</w:tr>
      <w:tr w:rsidR="00C93956" w:rsidRPr="00C93956" w:rsidTr="00FA05B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Andragogika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FA05B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 xml:space="preserve">Historia pedagogiki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0F256B" w:rsidP="00C9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</w:tr>
      <w:tr w:rsidR="00C93956" w:rsidRPr="00C93956" w:rsidTr="00FA05B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Pedagogika ogólna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FA05B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Pedagogika porównawcza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FA05B6">
        <w:trPr>
          <w:trHeight w:val="240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Pedeutologia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0F256B" w:rsidP="00C9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FA05B6">
        <w:trPr>
          <w:trHeight w:val="253"/>
          <w:jc w:val="center"/>
        </w:trPr>
        <w:tc>
          <w:tcPr>
            <w:tcW w:w="574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 xml:space="preserve">B. Blok przedmiotów specjalnościowych: </w:t>
            </w:r>
          </w:p>
          <w:p w:rsidR="00C93956" w:rsidRPr="00C93956" w:rsidRDefault="00C93956" w:rsidP="00C93956">
            <w:pPr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Środowiska życia i ich przetwarzanie</w:t>
            </w:r>
          </w:p>
        </w:tc>
        <w:tc>
          <w:tcPr>
            <w:tcW w:w="480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O</w:t>
            </w:r>
          </w:p>
        </w:tc>
        <w:tc>
          <w:tcPr>
            <w:tcW w:w="604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67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210</w:t>
            </w:r>
          </w:p>
        </w:tc>
        <w:tc>
          <w:tcPr>
            <w:tcW w:w="467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29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150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60</w:t>
            </w:r>
          </w:p>
        </w:tc>
        <w:tc>
          <w:tcPr>
            <w:tcW w:w="284" w:type="dxa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30</w:t>
            </w:r>
          </w:p>
        </w:tc>
        <w:tc>
          <w:tcPr>
            <w:tcW w:w="427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sz w:val="20"/>
              </w:rPr>
            </w:pPr>
            <w:r w:rsidRPr="00C93956">
              <w:rPr>
                <w:b/>
                <w:sz w:val="20"/>
              </w:rPr>
              <w:t>30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60</w:t>
            </w: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FA05B6">
        <w:trPr>
          <w:trHeight w:val="225"/>
          <w:jc w:val="center"/>
        </w:trPr>
        <w:tc>
          <w:tcPr>
            <w:tcW w:w="5745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Pedagogika społeczna</w:t>
            </w:r>
          </w:p>
        </w:tc>
        <w:tc>
          <w:tcPr>
            <w:tcW w:w="4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FA05B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Pedagogika społeczna – pola profesji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FA05B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lastRenderedPageBreak/>
              <w:t>Pedagogika społeczna we współczesnych dyskursach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FA05B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Pedagogika społeczna – dawniej i dziś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FA05B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Środowiska życia i jego przemiany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FA05B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Pogranicze jako środowisko życia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</w:tr>
      <w:tr w:rsidR="00C93956" w:rsidRPr="00C93956" w:rsidTr="00FA05B6">
        <w:trPr>
          <w:trHeight w:val="240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Siły społeczne rodziny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FA05B6">
        <w:trPr>
          <w:trHeight w:val="94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Seminarium magisterskie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O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 xml:space="preserve">Z </w:t>
            </w:r>
            <w:proofErr w:type="spellStart"/>
            <w:r w:rsidRPr="00C93956">
              <w:rPr>
                <w:b/>
                <w:bCs/>
                <w:sz w:val="20"/>
              </w:rPr>
              <w:t>b.o</w:t>
            </w:r>
            <w:proofErr w:type="spellEnd"/>
            <w:r w:rsidRPr="00C93956">
              <w:rPr>
                <w:b/>
                <w:bCs/>
                <w:sz w:val="20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  <w:tc>
          <w:tcPr>
            <w:tcW w:w="4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</w:tr>
      <w:tr w:rsidR="00C93956" w:rsidRPr="00C93956" w:rsidTr="00FA05B6">
        <w:trPr>
          <w:trHeight w:val="159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C. Blok przedmiotów fakultatywnych 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150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3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93956" w:rsidRPr="00C93956" w:rsidTr="00E65D66">
        <w:trPr>
          <w:gridAfter w:val="1"/>
          <w:wAfter w:w="17" w:type="dxa"/>
          <w:trHeight w:val="74"/>
          <w:jc w:val="center"/>
        </w:trPr>
        <w:tc>
          <w:tcPr>
            <w:tcW w:w="6829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3956" w:rsidRPr="00C93956" w:rsidRDefault="00C93956" w:rsidP="00C93956">
            <w:pPr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Liczba godzin z przedmiotów obowiązkowych</w:t>
            </w:r>
          </w:p>
        </w:tc>
        <w:tc>
          <w:tcPr>
            <w:tcW w:w="68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650</w:t>
            </w:r>
          </w:p>
        </w:tc>
        <w:tc>
          <w:tcPr>
            <w:tcW w:w="44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28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260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120</w:t>
            </w:r>
          </w:p>
        </w:tc>
        <w:tc>
          <w:tcPr>
            <w:tcW w:w="82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</w:tr>
      <w:tr w:rsidR="00C93956" w:rsidRPr="00C93956" w:rsidTr="00E65D66">
        <w:trPr>
          <w:gridAfter w:val="1"/>
          <w:wAfter w:w="17" w:type="dxa"/>
          <w:trHeight w:val="202"/>
          <w:jc w:val="center"/>
        </w:trPr>
        <w:tc>
          <w:tcPr>
            <w:tcW w:w="682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3956" w:rsidRPr="00C93956" w:rsidRDefault="00C93956" w:rsidP="00C93956">
            <w:pPr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Liczba pkt ECTS z przedmiotów obowiązkowych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20</w:t>
            </w:r>
          </w:p>
        </w:tc>
      </w:tr>
      <w:tr w:rsidR="00C93956" w:rsidRPr="00C93956" w:rsidTr="00E65D66">
        <w:trPr>
          <w:gridAfter w:val="1"/>
          <w:wAfter w:w="17" w:type="dxa"/>
          <w:trHeight w:val="135"/>
          <w:jc w:val="center"/>
        </w:trPr>
        <w:tc>
          <w:tcPr>
            <w:tcW w:w="682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3956" w:rsidRPr="00C93956" w:rsidRDefault="00C93956" w:rsidP="00C93956">
            <w:pPr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Liczba godzin z przedmiotów do wyboru (fakultatywnych)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150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 xml:space="preserve">90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60</w:t>
            </w:r>
          </w:p>
        </w:tc>
      </w:tr>
      <w:tr w:rsidR="00C93956" w:rsidRPr="00C93956" w:rsidTr="00E65D66">
        <w:trPr>
          <w:gridAfter w:val="1"/>
          <w:wAfter w:w="17" w:type="dxa"/>
          <w:trHeight w:val="253"/>
          <w:jc w:val="center"/>
        </w:trPr>
        <w:tc>
          <w:tcPr>
            <w:tcW w:w="6829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3956" w:rsidRPr="00C93956" w:rsidRDefault="00C93956" w:rsidP="00C93956">
            <w:pPr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Liczba pkt ECTS do zdobycia z przedmiotów do wyboru (fakultatywnych)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10</w:t>
            </w:r>
          </w:p>
        </w:tc>
      </w:tr>
      <w:tr w:rsidR="00C93956" w:rsidRPr="00C93956" w:rsidTr="00E65D66">
        <w:trPr>
          <w:gridAfter w:val="1"/>
          <w:wAfter w:w="17" w:type="dxa"/>
          <w:trHeight w:val="253"/>
          <w:jc w:val="center"/>
        </w:trPr>
        <w:tc>
          <w:tcPr>
            <w:tcW w:w="6829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3956" w:rsidRPr="00C93956" w:rsidRDefault="00C93956" w:rsidP="00C93956">
            <w:pPr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Razem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800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93956" w:rsidRPr="00C93956" w:rsidTr="00E65D66">
        <w:trPr>
          <w:gridAfter w:val="1"/>
          <w:wAfter w:w="17" w:type="dxa"/>
          <w:trHeight w:val="255"/>
          <w:jc w:val="center"/>
        </w:trPr>
        <w:tc>
          <w:tcPr>
            <w:tcW w:w="129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  <w:p w:rsidR="00C93956" w:rsidRPr="00C93956" w:rsidRDefault="00C93956" w:rsidP="00C93956">
            <w:pPr>
              <w:rPr>
                <w:sz w:val="16"/>
                <w:szCs w:val="16"/>
              </w:rPr>
            </w:pPr>
            <w:r w:rsidRPr="00C93956">
              <w:rPr>
                <w:sz w:val="16"/>
                <w:szCs w:val="16"/>
              </w:rPr>
              <w:t>* Przedmioty fakultatywne: z corocznie uaktualnianej oferty fakultetów studenci wybierają 5 przedmiotów, każdy po 30 godzin i 5 punktów ECTS ,  z czego  3 przedmioty w 3 semestrze ,                                     2 przedmioty w semestrze 4.,  wykładów ponad 50 % w stosunku do liczby godzin ogółem ,  nawet w przypadku wyboru przedmiotów fakultatywnych realizowanych jako ćwiczenia</w:t>
            </w:r>
          </w:p>
        </w:tc>
      </w:tr>
    </w:tbl>
    <w:p w:rsidR="00C93956" w:rsidRDefault="00C93956" w:rsidP="00C93956">
      <w:pPr>
        <w:rPr>
          <w:b/>
          <w:bCs/>
          <w:sz w:val="20"/>
        </w:rPr>
      </w:pPr>
    </w:p>
    <w:p w:rsidR="00C93956" w:rsidRDefault="00C93956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C93956" w:rsidRPr="00C93956" w:rsidRDefault="00C93956" w:rsidP="00C93956">
      <w:pPr>
        <w:rPr>
          <w:b/>
          <w:bCs/>
          <w:sz w:val="20"/>
        </w:rPr>
      </w:pPr>
      <w:r w:rsidRPr="00C93956">
        <w:rPr>
          <w:b/>
          <w:bCs/>
          <w:sz w:val="20"/>
        </w:rPr>
        <w:lastRenderedPageBreak/>
        <w:t>PLAN STUDIÓW STACJONARNYCH DRUGIEGO STOPNIA  OD ROKU AKAD. 2012/2013</w:t>
      </w:r>
    </w:p>
    <w:p w:rsidR="00C93956" w:rsidRPr="00C93956" w:rsidRDefault="00C93956" w:rsidP="00C93956">
      <w:pPr>
        <w:rPr>
          <w:b/>
          <w:bCs/>
          <w:sz w:val="20"/>
        </w:rPr>
      </w:pPr>
      <w:r w:rsidRPr="00C93956">
        <w:rPr>
          <w:b/>
          <w:bCs/>
          <w:sz w:val="20"/>
        </w:rPr>
        <w:t xml:space="preserve">Wydział Nauk Społecznych ; Kierunek: PEDAGOGIKA </w:t>
      </w:r>
      <w:r w:rsidRPr="00C93956">
        <w:rPr>
          <w:sz w:val="20"/>
        </w:rPr>
        <w:t xml:space="preserve">; </w:t>
      </w:r>
      <w:r w:rsidRPr="00C93956">
        <w:rPr>
          <w:b/>
          <w:bCs/>
          <w:sz w:val="20"/>
        </w:rPr>
        <w:t>specjalność: PEDAGOGIKA WCZESNOSZKOLNA</w:t>
      </w:r>
    </w:p>
    <w:tbl>
      <w:tblPr>
        <w:tblW w:w="1291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5"/>
        <w:gridCol w:w="480"/>
        <w:gridCol w:w="604"/>
        <w:gridCol w:w="667"/>
        <w:gridCol w:w="18"/>
        <w:gridCol w:w="449"/>
        <w:gridCol w:w="567"/>
        <w:gridCol w:w="567"/>
        <w:gridCol w:w="284"/>
        <w:gridCol w:w="567"/>
        <w:gridCol w:w="425"/>
        <w:gridCol w:w="425"/>
        <w:gridCol w:w="426"/>
        <w:gridCol w:w="425"/>
        <w:gridCol w:w="425"/>
        <w:gridCol w:w="360"/>
        <w:gridCol w:w="466"/>
        <w:gridCol w:w="17"/>
      </w:tblGrid>
      <w:tr w:rsidR="00C93956" w:rsidRPr="00C93956" w:rsidTr="00E65D66">
        <w:trPr>
          <w:trHeight w:val="276"/>
          <w:tblHeader/>
          <w:jc w:val="center"/>
        </w:trPr>
        <w:tc>
          <w:tcPr>
            <w:tcW w:w="5745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szCs w:val="24"/>
              </w:rPr>
            </w:pPr>
            <w:r w:rsidRPr="00C93956">
              <w:rPr>
                <w:b/>
                <w:szCs w:val="24"/>
              </w:rPr>
              <w:t>Przedmioty</w:t>
            </w:r>
          </w:p>
        </w:tc>
        <w:tc>
          <w:tcPr>
            <w:tcW w:w="4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sz w:val="18"/>
                <w:szCs w:val="18"/>
              </w:rPr>
            </w:pPr>
            <w:r w:rsidRPr="00C93956">
              <w:rPr>
                <w:b/>
                <w:sz w:val="18"/>
                <w:szCs w:val="18"/>
              </w:rPr>
              <w:t>Status</w:t>
            </w:r>
          </w:p>
        </w:tc>
        <w:tc>
          <w:tcPr>
            <w:tcW w:w="60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3956" w:rsidRPr="00C93956" w:rsidRDefault="00C93956" w:rsidP="00C93956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C93956">
              <w:rPr>
                <w:b/>
                <w:sz w:val="18"/>
                <w:szCs w:val="18"/>
              </w:rPr>
              <w:t>Forma zaliczenia</w:t>
            </w:r>
          </w:p>
        </w:tc>
        <w:tc>
          <w:tcPr>
            <w:tcW w:w="667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3956" w:rsidRPr="00C93956" w:rsidRDefault="00C93956" w:rsidP="00C93956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C93956">
              <w:rPr>
                <w:b/>
                <w:sz w:val="18"/>
                <w:szCs w:val="18"/>
              </w:rPr>
              <w:t>Liczba godzin</w:t>
            </w:r>
          </w:p>
        </w:tc>
        <w:tc>
          <w:tcPr>
            <w:tcW w:w="467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C93956" w:rsidRPr="00C93956" w:rsidRDefault="00C93956" w:rsidP="00C93956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C93956">
              <w:rPr>
                <w:b/>
                <w:sz w:val="18"/>
                <w:szCs w:val="18"/>
              </w:rPr>
              <w:t>Liczba pkt ECTS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sz w:val="18"/>
                <w:szCs w:val="18"/>
              </w:rPr>
            </w:pPr>
            <w:r w:rsidRPr="00C93956">
              <w:rPr>
                <w:b/>
                <w:sz w:val="18"/>
                <w:szCs w:val="18"/>
              </w:rPr>
              <w:t>Wykłady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sz w:val="18"/>
                <w:szCs w:val="18"/>
              </w:rPr>
            </w:pPr>
            <w:r w:rsidRPr="00C93956">
              <w:rPr>
                <w:b/>
                <w:sz w:val="18"/>
                <w:szCs w:val="18"/>
              </w:rPr>
              <w:t>Ćwiczenia</w:t>
            </w:r>
          </w:p>
        </w:tc>
        <w:tc>
          <w:tcPr>
            <w:tcW w:w="28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sz w:val="18"/>
                <w:szCs w:val="18"/>
              </w:rPr>
            </w:pPr>
            <w:r w:rsidRPr="00C93956">
              <w:rPr>
                <w:b/>
                <w:sz w:val="18"/>
                <w:szCs w:val="18"/>
              </w:rPr>
              <w:t>Warsztaty</w:t>
            </w:r>
          </w:p>
        </w:tc>
        <w:tc>
          <w:tcPr>
            <w:tcW w:w="1843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C93956">
              <w:rPr>
                <w:b/>
                <w:sz w:val="18"/>
                <w:szCs w:val="18"/>
              </w:rPr>
              <w:t xml:space="preserve">I rok  </w:t>
            </w:r>
          </w:p>
          <w:p w:rsidR="00C93956" w:rsidRPr="00C93956" w:rsidRDefault="00C93956" w:rsidP="00C93956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3" w:type="dxa"/>
            <w:gridSpan w:val="5"/>
            <w:vMerge w:val="restart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sz w:val="18"/>
                <w:szCs w:val="18"/>
              </w:rPr>
            </w:pPr>
            <w:r w:rsidRPr="00C93956">
              <w:rPr>
                <w:b/>
                <w:sz w:val="18"/>
                <w:szCs w:val="18"/>
              </w:rPr>
              <w:t xml:space="preserve">II  rok </w:t>
            </w:r>
          </w:p>
          <w:p w:rsidR="00C93956" w:rsidRPr="00C93956" w:rsidRDefault="00C93956" w:rsidP="00C93956">
            <w:pPr>
              <w:rPr>
                <w:b/>
                <w:sz w:val="18"/>
                <w:szCs w:val="18"/>
              </w:rPr>
            </w:pPr>
          </w:p>
        </w:tc>
      </w:tr>
      <w:tr w:rsidR="00C93956" w:rsidRPr="00C93956" w:rsidTr="00E65D66">
        <w:trPr>
          <w:trHeight w:val="240"/>
          <w:tblHeader/>
          <w:jc w:val="center"/>
        </w:trPr>
        <w:tc>
          <w:tcPr>
            <w:tcW w:w="574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gridSpan w:val="5"/>
            <w:vMerge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</w:tr>
      <w:tr w:rsidR="00C93956" w:rsidRPr="00C93956" w:rsidTr="00E65D66">
        <w:trPr>
          <w:trHeight w:val="255"/>
          <w:tblHeader/>
          <w:jc w:val="center"/>
        </w:trPr>
        <w:tc>
          <w:tcPr>
            <w:tcW w:w="574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gridSpan w:val="5"/>
            <w:vMerge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</w:tr>
      <w:tr w:rsidR="00C93956" w:rsidRPr="00C93956" w:rsidTr="00E65D66">
        <w:trPr>
          <w:trHeight w:val="184"/>
          <w:tblHeader/>
          <w:jc w:val="center"/>
        </w:trPr>
        <w:tc>
          <w:tcPr>
            <w:tcW w:w="574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gridSpan w:val="5"/>
            <w:vMerge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</w:tr>
      <w:tr w:rsidR="00C93956" w:rsidRPr="00C93956" w:rsidTr="00E65D66">
        <w:trPr>
          <w:trHeight w:val="35"/>
          <w:tblHeader/>
          <w:jc w:val="center"/>
        </w:trPr>
        <w:tc>
          <w:tcPr>
            <w:tcW w:w="574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 xml:space="preserve">1 </w:t>
            </w:r>
            <w:proofErr w:type="spellStart"/>
            <w:r w:rsidRPr="00C93956">
              <w:rPr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 xml:space="preserve">2 </w:t>
            </w:r>
            <w:proofErr w:type="spellStart"/>
            <w:r w:rsidRPr="00C93956">
              <w:rPr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 xml:space="preserve">3 </w:t>
            </w:r>
            <w:proofErr w:type="spellStart"/>
            <w:r w:rsidRPr="00C93956">
              <w:rPr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 xml:space="preserve">4 </w:t>
            </w:r>
            <w:proofErr w:type="spellStart"/>
            <w:r w:rsidRPr="00C93956">
              <w:rPr>
                <w:sz w:val="18"/>
                <w:szCs w:val="18"/>
              </w:rPr>
              <w:t>sem</w:t>
            </w:r>
            <w:proofErr w:type="spellEnd"/>
          </w:p>
        </w:tc>
      </w:tr>
      <w:tr w:rsidR="00C93956" w:rsidRPr="00C93956" w:rsidTr="00E65D66">
        <w:trPr>
          <w:trHeight w:val="35"/>
          <w:tblHeader/>
          <w:jc w:val="center"/>
        </w:trPr>
        <w:tc>
          <w:tcPr>
            <w:tcW w:w="574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Ć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w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W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W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W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Ć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W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Ć</w:t>
            </w:r>
          </w:p>
        </w:tc>
      </w:tr>
      <w:tr w:rsidR="00C93956" w:rsidRPr="00C93956" w:rsidTr="00E65D66">
        <w:trPr>
          <w:cantSplit/>
          <w:trHeight w:val="35"/>
          <w:jc w:val="center"/>
        </w:trPr>
        <w:tc>
          <w:tcPr>
            <w:tcW w:w="574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 xml:space="preserve">A. Blok przedmiotów dla kierunku </w:t>
            </w:r>
          </w:p>
        </w:tc>
        <w:tc>
          <w:tcPr>
            <w:tcW w:w="480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O</w:t>
            </w:r>
          </w:p>
        </w:tc>
        <w:tc>
          <w:tcPr>
            <w:tcW w:w="604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667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rPr>
                <w:b/>
                <w:bCs/>
                <w:i/>
                <w:iCs/>
                <w:sz w:val="20"/>
              </w:rPr>
            </w:pPr>
            <w:r w:rsidRPr="00C93956">
              <w:rPr>
                <w:b/>
                <w:bCs/>
                <w:i/>
                <w:iCs/>
                <w:sz w:val="20"/>
              </w:rPr>
              <w:t>A.1. Grupa przedmiotów podstawowych</w:t>
            </w:r>
          </w:p>
        </w:tc>
        <w:tc>
          <w:tcPr>
            <w:tcW w:w="480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67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170</w:t>
            </w:r>
          </w:p>
        </w:tc>
        <w:tc>
          <w:tcPr>
            <w:tcW w:w="467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27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140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90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50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360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Antropologia kulturowa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Logika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Współczesne nurty badań społecznych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Metody badań społecznych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Nurty współczesnej filozofii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Nurty współczesnej socjologii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40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Psychologia społeczna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5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rPr>
                <w:b/>
                <w:bCs/>
                <w:i/>
                <w:iCs/>
                <w:sz w:val="20"/>
              </w:rPr>
            </w:pPr>
            <w:r w:rsidRPr="00C93956">
              <w:rPr>
                <w:b/>
                <w:bCs/>
                <w:i/>
                <w:iCs/>
                <w:sz w:val="20"/>
              </w:rPr>
              <w:t xml:space="preserve">A.2. Grupa przedmiotów kierunkowych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150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Andragogika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 xml:space="preserve">Historia pedagogiki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Pedagogika ogólna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Pedagogika porównawcza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40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Pedeutologia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53"/>
          <w:jc w:val="center"/>
        </w:trPr>
        <w:tc>
          <w:tcPr>
            <w:tcW w:w="574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 xml:space="preserve">B. Blok przedmiotów specjalnościowych: </w:t>
            </w:r>
          </w:p>
          <w:p w:rsidR="00C93956" w:rsidRPr="00C93956" w:rsidRDefault="00C93956" w:rsidP="00C93956">
            <w:pPr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Animacja zmiany we wczesnej edukacji</w:t>
            </w:r>
          </w:p>
        </w:tc>
        <w:tc>
          <w:tcPr>
            <w:tcW w:w="480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O</w:t>
            </w:r>
          </w:p>
        </w:tc>
        <w:tc>
          <w:tcPr>
            <w:tcW w:w="604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67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210</w:t>
            </w:r>
          </w:p>
        </w:tc>
        <w:tc>
          <w:tcPr>
            <w:tcW w:w="467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29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105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105</w:t>
            </w:r>
          </w:p>
        </w:tc>
        <w:tc>
          <w:tcPr>
            <w:tcW w:w="284" w:type="dxa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sz w:val="20"/>
              </w:rPr>
            </w:pPr>
            <w:r w:rsidRPr="00C93956">
              <w:rPr>
                <w:b/>
                <w:sz w:val="20"/>
              </w:rPr>
              <w:t>45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45</w:t>
            </w: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 xml:space="preserve">Pedagogika  wczesnej edukacji </w:t>
            </w:r>
          </w:p>
        </w:tc>
        <w:tc>
          <w:tcPr>
            <w:tcW w:w="4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Wczesna edukacja do Innego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Programy autorskie i podręczniki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 xml:space="preserve">Zakładanie i organizacja placówek alternatywnych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Filozofia dzieciństwa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 xml:space="preserve">Dziecięce eksperymentowanie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25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Wczesna edukacja społeczna i kulturowa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25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</w:tr>
      <w:tr w:rsidR="00C93956" w:rsidRPr="00C93956" w:rsidTr="00E65D66">
        <w:trPr>
          <w:trHeight w:val="240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Modele oceniania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94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Seminarium magisterskie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O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 xml:space="preserve">Z </w:t>
            </w:r>
            <w:proofErr w:type="spellStart"/>
            <w:r w:rsidRPr="00C93956">
              <w:rPr>
                <w:b/>
                <w:bCs/>
                <w:sz w:val="20"/>
              </w:rPr>
              <w:t>b.o</w:t>
            </w:r>
            <w:proofErr w:type="spellEnd"/>
            <w:r w:rsidRPr="00C93956">
              <w:rPr>
                <w:b/>
                <w:bCs/>
                <w:sz w:val="20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</w:tr>
      <w:tr w:rsidR="00C93956" w:rsidRPr="00C93956" w:rsidTr="00E65D66">
        <w:trPr>
          <w:trHeight w:val="159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lastRenderedPageBreak/>
              <w:t>C. Blok przedmiotów fakultatywnych 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150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3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93956" w:rsidRPr="00C93956" w:rsidTr="00E65D66">
        <w:trPr>
          <w:gridAfter w:val="1"/>
          <w:wAfter w:w="17" w:type="dxa"/>
          <w:trHeight w:val="74"/>
          <w:jc w:val="center"/>
        </w:trPr>
        <w:tc>
          <w:tcPr>
            <w:tcW w:w="6829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3956" w:rsidRPr="00C93956" w:rsidRDefault="00C93956" w:rsidP="00C93956">
            <w:pPr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Liczba godzin z przedmiotów obowiązkowych</w:t>
            </w:r>
          </w:p>
        </w:tc>
        <w:tc>
          <w:tcPr>
            <w:tcW w:w="68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650</w:t>
            </w:r>
          </w:p>
        </w:tc>
        <w:tc>
          <w:tcPr>
            <w:tcW w:w="44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28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260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120</w:t>
            </w:r>
          </w:p>
        </w:tc>
        <w:tc>
          <w:tcPr>
            <w:tcW w:w="82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</w:tr>
      <w:tr w:rsidR="00C93956" w:rsidRPr="00C93956" w:rsidTr="00E65D66">
        <w:trPr>
          <w:gridAfter w:val="1"/>
          <w:wAfter w:w="17" w:type="dxa"/>
          <w:trHeight w:val="202"/>
          <w:jc w:val="center"/>
        </w:trPr>
        <w:tc>
          <w:tcPr>
            <w:tcW w:w="682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3956" w:rsidRPr="00C93956" w:rsidRDefault="00C93956" w:rsidP="00C93956">
            <w:pPr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Liczba pkt ECTS z przedmiotów obowiązkowych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20</w:t>
            </w:r>
          </w:p>
        </w:tc>
      </w:tr>
      <w:tr w:rsidR="00C93956" w:rsidRPr="00C93956" w:rsidTr="00E65D66">
        <w:trPr>
          <w:gridAfter w:val="1"/>
          <w:wAfter w:w="17" w:type="dxa"/>
          <w:trHeight w:val="135"/>
          <w:jc w:val="center"/>
        </w:trPr>
        <w:tc>
          <w:tcPr>
            <w:tcW w:w="682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3956" w:rsidRPr="00C93956" w:rsidRDefault="00C93956" w:rsidP="00C93956">
            <w:pPr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Liczba godzin z przedmiotów do wyboru (fakultatywnych)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150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 xml:space="preserve">90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60</w:t>
            </w:r>
          </w:p>
        </w:tc>
      </w:tr>
      <w:tr w:rsidR="00C93956" w:rsidRPr="00C93956" w:rsidTr="00E65D66">
        <w:trPr>
          <w:gridAfter w:val="1"/>
          <w:wAfter w:w="17" w:type="dxa"/>
          <w:trHeight w:val="253"/>
          <w:jc w:val="center"/>
        </w:trPr>
        <w:tc>
          <w:tcPr>
            <w:tcW w:w="6829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3956" w:rsidRPr="00C93956" w:rsidRDefault="00C93956" w:rsidP="00C93956">
            <w:pPr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Liczba pkt ECTS do zdobycia z przedmiotów do wyboru (fakultatywnych)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10</w:t>
            </w:r>
          </w:p>
        </w:tc>
      </w:tr>
      <w:tr w:rsidR="00C93956" w:rsidRPr="00C93956" w:rsidTr="00E65D66">
        <w:trPr>
          <w:gridAfter w:val="1"/>
          <w:wAfter w:w="17" w:type="dxa"/>
          <w:trHeight w:val="253"/>
          <w:jc w:val="center"/>
        </w:trPr>
        <w:tc>
          <w:tcPr>
            <w:tcW w:w="6829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3956" w:rsidRPr="00C93956" w:rsidRDefault="00C93956" w:rsidP="00C93956">
            <w:pPr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Razem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800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93956" w:rsidRPr="00C93956" w:rsidTr="00E65D66">
        <w:trPr>
          <w:gridAfter w:val="1"/>
          <w:wAfter w:w="17" w:type="dxa"/>
          <w:trHeight w:val="255"/>
          <w:jc w:val="center"/>
        </w:trPr>
        <w:tc>
          <w:tcPr>
            <w:tcW w:w="129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  <w:r w:rsidRPr="00C93956">
              <w:rPr>
                <w:sz w:val="16"/>
                <w:szCs w:val="16"/>
              </w:rPr>
              <w:t>* Przedmioty fakultatywne: z corocznie uaktualnianej oferty fakultetów studenci wybierają 5 przedmiotów, każdy po 30 godzin i 5 punktów ECTS ,  z czego  3 przedmioty w 3 semestrze ,                             2 przedmioty w semestrze 4. wykładów ponad 50 % w stosunku do liczby godzin ogółem ,  nawet w przypadku wyboru przedmiotów fakultatywnych realizowanych jako ćwiczenia</w:t>
            </w:r>
          </w:p>
        </w:tc>
      </w:tr>
    </w:tbl>
    <w:p w:rsidR="00C93956" w:rsidRPr="00C93956" w:rsidRDefault="00C93956" w:rsidP="00C93956">
      <w:pPr>
        <w:jc w:val="center"/>
        <w:rPr>
          <w:b/>
          <w:bCs/>
          <w:sz w:val="20"/>
        </w:rPr>
      </w:pPr>
    </w:p>
    <w:p w:rsidR="00C93956" w:rsidRDefault="00C93956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C93956" w:rsidRPr="00C93956" w:rsidRDefault="00C93956" w:rsidP="00C93956">
      <w:pPr>
        <w:rPr>
          <w:b/>
          <w:bCs/>
          <w:sz w:val="20"/>
        </w:rPr>
      </w:pPr>
      <w:r w:rsidRPr="00C93956">
        <w:rPr>
          <w:b/>
          <w:bCs/>
          <w:sz w:val="20"/>
        </w:rPr>
        <w:lastRenderedPageBreak/>
        <w:t>PLAN STUDIÓW STACJONARNYCH DRUGIEGO STOPNIA  OD ROKU AKAD. 2012/2013</w:t>
      </w:r>
    </w:p>
    <w:p w:rsidR="00C93956" w:rsidRPr="00C93956" w:rsidRDefault="00C93956" w:rsidP="00C93956">
      <w:pPr>
        <w:rPr>
          <w:b/>
          <w:bCs/>
          <w:sz w:val="20"/>
        </w:rPr>
      </w:pPr>
      <w:r w:rsidRPr="00C93956">
        <w:rPr>
          <w:b/>
          <w:bCs/>
          <w:sz w:val="20"/>
        </w:rPr>
        <w:t xml:space="preserve">Wydział Nauk Społecznych ;  Kierunek: PEDAGOGIKA </w:t>
      </w:r>
      <w:r w:rsidRPr="00C93956">
        <w:rPr>
          <w:sz w:val="20"/>
        </w:rPr>
        <w:t xml:space="preserve">; </w:t>
      </w:r>
      <w:r w:rsidRPr="00C93956">
        <w:rPr>
          <w:b/>
          <w:bCs/>
          <w:sz w:val="20"/>
        </w:rPr>
        <w:t>specjalność: PEDAGOGIKA RESOCJALIZACYJNA</w:t>
      </w:r>
    </w:p>
    <w:tbl>
      <w:tblPr>
        <w:tblW w:w="1291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5"/>
        <w:gridCol w:w="480"/>
        <w:gridCol w:w="604"/>
        <w:gridCol w:w="667"/>
        <w:gridCol w:w="18"/>
        <w:gridCol w:w="449"/>
        <w:gridCol w:w="567"/>
        <w:gridCol w:w="549"/>
        <w:gridCol w:w="18"/>
        <w:gridCol w:w="284"/>
        <w:gridCol w:w="567"/>
        <w:gridCol w:w="425"/>
        <w:gridCol w:w="425"/>
        <w:gridCol w:w="426"/>
        <w:gridCol w:w="425"/>
        <w:gridCol w:w="425"/>
        <w:gridCol w:w="360"/>
        <w:gridCol w:w="466"/>
        <w:gridCol w:w="17"/>
      </w:tblGrid>
      <w:tr w:rsidR="00C93956" w:rsidRPr="00C93956" w:rsidTr="00E65D66">
        <w:trPr>
          <w:trHeight w:val="276"/>
          <w:tblHeader/>
          <w:jc w:val="center"/>
        </w:trPr>
        <w:tc>
          <w:tcPr>
            <w:tcW w:w="5745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szCs w:val="24"/>
              </w:rPr>
            </w:pPr>
            <w:r w:rsidRPr="00C93956">
              <w:rPr>
                <w:b/>
                <w:szCs w:val="24"/>
              </w:rPr>
              <w:t>Przedmioty</w:t>
            </w:r>
          </w:p>
        </w:tc>
        <w:tc>
          <w:tcPr>
            <w:tcW w:w="4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sz w:val="18"/>
                <w:szCs w:val="18"/>
              </w:rPr>
            </w:pPr>
            <w:r w:rsidRPr="00C93956">
              <w:rPr>
                <w:b/>
                <w:sz w:val="18"/>
                <w:szCs w:val="18"/>
              </w:rPr>
              <w:t>Status</w:t>
            </w:r>
          </w:p>
        </w:tc>
        <w:tc>
          <w:tcPr>
            <w:tcW w:w="60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3956" w:rsidRPr="00C93956" w:rsidRDefault="00C93956" w:rsidP="00C93956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C93956">
              <w:rPr>
                <w:b/>
                <w:sz w:val="18"/>
                <w:szCs w:val="18"/>
              </w:rPr>
              <w:t>Forma zaliczenia</w:t>
            </w:r>
          </w:p>
        </w:tc>
        <w:tc>
          <w:tcPr>
            <w:tcW w:w="667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3956" w:rsidRPr="00C93956" w:rsidRDefault="00C93956" w:rsidP="00C93956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C93956">
              <w:rPr>
                <w:b/>
                <w:sz w:val="18"/>
                <w:szCs w:val="18"/>
              </w:rPr>
              <w:t>Liczba godzin</w:t>
            </w:r>
          </w:p>
        </w:tc>
        <w:tc>
          <w:tcPr>
            <w:tcW w:w="467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C93956" w:rsidRPr="00C93956" w:rsidRDefault="00C93956" w:rsidP="00C93956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C93956">
              <w:rPr>
                <w:b/>
                <w:sz w:val="18"/>
                <w:szCs w:val="18"/>
              </w:rPr>
              <w:t>Liczba pkt ECTS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sz w:val="18"/>
                <w:szCs w:val="18"/>
              </w:rPr>
            </w:pPr>
            <w:r w:rsidRPr="00C93956">
              <w:rPr>
                <w:b/>
                <w:sz w:val="18"/>
                <w:szCs w:val="18"/>
              </w:rPr>
              <w:t>Wykłady</w:t>
            </w:r>
          </w:p>
        </w:tc>
        <w:tc>
          <w:tcPr>
            <w:tcW w:w="54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sz w:val="18"/>
                <w:szCs w:val="18"/>
              </w:rPr>
            </w:pPr>
            <w:r w:rsidRPr="00C93956">
              <w:rPr>
                <w:b/>
                <w:sz w:val="18"/>
                <w:szCs w:val="18"/>
              </w:rPr>
              <w:t>Ćwiczenia</w:t>
            </w:r>
          </w:p>
        </w:tc>
        <w:tc>
          <w:tcPr>
            <w:tcW w:w="302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sz w:val="18"/>
                <w:szCs w:val="18"/>
              </w:rPr>
            </w:pPr>
            <w:r w:rsidRPr="00C93956">
              <w:rPr>
                <w:b/>
                <w:sz w:val="18"/>
                <w:szCs w:val="18"/>
              </w:rPr>
              <w:t>Warsztaty</w:t>
            </w:r>
          </w:p>
        </w:tc>
        <w:tc>
          <w:tcPr>
            <w:tcW w:w="1843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C93956">
              <w:rPr>
                <w:b/>
                <w:sz w:val="18"/>
                <w:szCs w:val="18"/>
              </w:rPr>
              <w:t xml:space="preserve">I rok  </w:t>
            </w:r>
          </w:p>
          <w:p w:rsidR="00C93956" w:rsidRPr="00C93956" w:rsidRDefault="00C93956" w:rsidP="00C93956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3" w:type="dxa"/>
            <w:gridSpan w:val="5"/>
            <w:vMerge w:val="restart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sz w:val="18"/>
                <w:szCs w:val="18"/>
              </w:rPr>
            </w:pPr>
            <w:r w:rsidRPr="00C93956">
              <w:rPr>
                <w:b/>
                <w:sz w:val="18"/>
                <w:szCs w:val="18"/>
              </w:rPr>
              <w:t xml:space="preserve">II  rok </w:t>
            </w:r>
          </w:p>
          <w:p w:rsidR="00C93956" w:rsidRPr="00C93956" w:rsidRDefault="00C93956" w:rsidP="00C93956">
            <w:pPr>
              <w:rPr>
                <w:b/>
                <w:sz w:val="18"/>
                <w:szCs w:val="18"/>
              </w:rPr>
            </w:pPr>
          </w:p>
        </w:tc>
      </w:tr>
      <w:tr w:rsidR="00C93956" w:rsidRPr="00C93956" w:rsidTr="00E65D66">
        <w:trPr>
          <w:trHeight w:val="240"/>
          <w:tblHeader/>
          <w:jc w:val="center"/>
        </w:trPr>
        <w:tc>
          <w:tcPr>
            <w:tcW w:w="574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gridSpan w:val="5"/>
            <w:vMerge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</w:tr>
      <w:tr w:rsidR="00C93956" w:rsidRPr="00C93956" w:rsidTr="00E65D66">
        <w:trPr>
          <w:trHeight w:val="255"/>
          <w:tblHeader/>
          <w:jc w:val="center"/>
        </w:trPr>
        <w:tc>
          <w:tcPr>
            <w:tcW w:w="574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gridSpan w:val="5"/>
            <w:vMerge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</w:tr>
      <w:tr w:rsidR="00C93956" w:rsidRPr="00C93956" w:rsidTr="00E65D66">
        <w:trPr>
          <w:trHeight w:val="184"/>
          <w:tblHeader/>
          <w:jc w:val="center"/>
        </w:trPr>
        <w:tc>
          <w:tcPr>
            <w:tcW w:w="574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gridSpan w:val="5"/>
            <w:vMerge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</w:tr>
      <w:tr w:rsidR="00C93956" w:rsidRPr="00C93956" w:rsidTr="00E65D66">
        <w:trPr>
          <w:trHeight w:val="35"/>
          <w:tblHeader/>
          <w:jc w:val="center"/>
        </w:trPr>
        <w:tc>
          <w:tcPr>
            <w:tcW w:w="574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 xml:space="preserve">1 </w:t>
            </w:r>
            <w:proofErr w:type="spellStart"/>
            <w:r w:rsidRPr="00C93956">
              <w:rPr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 xml:space="preserve">2 </w:t>
            </w:r>
            <w:proofErr w:type="spellStart"/>
            <w:r w:rsidRPr="00C93956">
              <w:rPr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 xml:space="preserve">3 </w:t>
            </w:r>
            <w:proofErr w:type="spellStart"/>
            <w:r w:rsidRPr="00C93956">
              <w:rPr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 xml:space="preserve">4 </w:t>
            </w:r>
            <w:proofErr w:type="spellStart"/>
            <w:r w:rsidRPr="00C93956">
              <w:rPr>
                <w:sz w:val="18"/>
                <w:szCs w:val="18"/>
              </w:rPr>
              <w:t>sem</w:t>
            </w:r>
            <w:proofErr w:type="spellEnd"/>
          </w:p>
        </w:tc>
      </w:tr>
      <w:tr w:rsidR="00C93956" w:rsidRPr="00C93956" w:rsidTr="00E65D66">
        <w:trPr>
          <w:trHeight w:val="35"/>
          <w:tblHeader/>
          <w:jc w:val="center"/>
        </w:trPr>
        <w:tc>
          <w:tcPr>
            <w:tcW w:w="574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W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Ć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w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W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W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W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Ć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W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Ć</w:t>
            </w:r>
          </w:p>
        </w:tc>
      </w:tr>
      <w:tr w:rsidR="00C93956" w:rsidRPr="00C93956" w:rsidTr="00E65D66">
        <w:trPr>
          <w:cantSplit/>
          <w:trHeight w:val="35"/>
          <w:jc w:val="center"/>
        </w:trPr>
        <w:tc>
          <w:tcPr>
            <w:tcW w:w="574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 xml:space="preserve">A. Blok przedmiotów dla kierunku </w:t>
            </w:r>
          </w:p>
        </w:tc>
        <w:tc>
          <w:tcPr>
            <w:tcW w:w="480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O</w:t>
            </w:r>
          </w:p>
        </w:tc>
        <w:tc>
          <w:tcPr>
            <w:tcW w:w="604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667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49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rPr>
                <w:b/>
                <w:bCs/>
                <w:i/>
                <w:iCs/>
                <w:sz w:val="20"/>
              </w:rPr>
            </w:pPr>
            <w:r w:rsidRPr="00C93956">
              <w:rPr>
                <w:b/>
                <w:bCs/>
                <w:i/>
                <w:iCs/>
                <w:sz w:val="20"/>
              </w:rPr>
              <w:t>A.1. Grupa przedmiotów podstawowych</w:t>
            </w:r>
          </w:p>
        </w:tc>
        <w:tc>
          <w:tcPr>
            <w:tcW w:w="480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67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170</w:t>
            </w:r>
          </w:p>
        </w:tc>
        <w:tc>
          <w:tcPr>
            <w:tcW w:w="467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27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140</w:t>
            </w:r>
          </w:p>
        </w:tc>
        <w:tc>
          <w:tcPr>
            <w:tcW w:w="549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  <w:tc>
          <w:tcPr>
            <w:tcW w:w="302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90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50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360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Antropologia kulturowa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Logika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Współczesne nurty badań społecznych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Metody badań społecznych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Nurty współczesnej filozofii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Nurty współczesnej socjologii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40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Psychologia społeczna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5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rPr>
                <w:b/>
                <w:bCs/>
                <w:i/>
                <w:iCs/>
                <w:sz w:val="20"/>
              </w:rPr>
            </w:pPr>
            <w:r w:rsidRPr="00C93956">
              <w:rPr>
                <w:b/>
                <w:bCs/>
                <w:i/>
                <w:iCs/>
                <w:sz w:val="20"/>
              </w:rPr>
              <w:t xml:space="preserve">A.2. Grupa przedmiotów kierunkowych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150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Andragogika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 xml:space="preserve">Historia pedagogiki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Pedagogika ogólna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Pedagogika porównawcza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40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Pedeutologia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53"/>
          <w:jc w:val="center"/>
        </w:trPr>
        <w:tc>
          <w:tcPr>
            <w:tcW w:w="574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 xml:space="preserve">B. Blok przedmiotów specjalnościowych: </w:t>
            </w:r>
          </w:p>
          <w:p w:rsidR="00C93956" w:rsidRPr="00C93956" w:rsidRDefault="00C93956" w:rsidP="00C93956">
            <w:pPr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 xml:space="preserve">Systemy resocjalizacji i praca </w:t>
            </w:r>
            <w:proofErr w:type="spellStart"/>
            <w:r w:rsidRPr="00C93956">
              <w:rPr>
                <w:b/>
                <w:bCs/>
                <w:sz w:val="20"/>
              </w:rPr>
              <w:t>psychokorekcyjna</w:t>
            </w:r>
            <w:proofErr w:type="spellEnd"/>
          </w:p>
        </w:tc>
        <w:tc>
          <w:tcPr>
            <w:tcW w:w="480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O</w:t>
            </w:r>
          </w:p>
        </w:tc>
        <w:tc>
          <w:tcPr>
            <w:tcW w:w="604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67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210</w:t>
            </w:r>
          </w:p>
        </w:tc>
        <w:tc>
          <w:tcPr>
            <w:tcW w:w="467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29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135</w:t>
            </w:r>
          </w:p>
        </w:tc>
        <w:tc>
          <w:tcPr>
            <w:tcW w:w="549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75</w:t>
            </w:r>
          </w:p>
        </w:tc>
        <w:tc>
          <w:tcPr>
            <w:tcW w:w="302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sz w:val="20"/>
              </w:rPr>
            </w:pPr>
            <w:r w:rsidRPr="00C93956">
              <w:rPr>
                <w:b/>
                <w:sz w:val="20"/>
              </w:rPr>
              <w:t>60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45</w:t>
            </w: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Pedagogika resocjalizacyjna</w:t>
            </w:r>
          </w:p>
        </w:tc>
        <w:tc>
          <w:tcPr>
            <w:tcW w:w="4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Rozwój myśli resocjalizacyjnej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15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15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Współczesne systemy resocjalizacji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Patologia społeczna i kryminologia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 xml:space="preserve">Wybrane problemy </w:t>
            </w:r>
            <w:proofErr w:type="spellStart"/>
            <w:r w:rsidRPr="00C93956">
              <w:rPr>
                <w:sz w:val="20"/>
              </w:rPr>
              <w:t>penitencjarystyki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Psychoterapia w resocjalizacji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40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Praca resocjalizacyjna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45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45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45</w:t>
            </w: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94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Seminarium magisterskie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O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 xml:space="preserve">Z </w:t>
            </w:r>
            <w:proofErr w:type="spellStart"/>
            <w:r w:rsidRPr="00C93956">
              <w:rPr>
                <w:b/>
                <w:bCs/>
                <w:sz w:val="20"/>
              </w:rPr>
              <w:t>b.o</w:t>
            </w:r>
            <w:proofErr w:type="spellEnd"/>
            <w:r w:rsidRPr="00C93956">
              <w:rPr>
                <w:b/>
                <w:bCs/>
                <w:sz w:val="20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120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</w:tr>
      <w:tr w:rsidR="00C93956" w:rsidRPr="00C93956" w:rsidTr="00E65D66">
        <w:trPr>
          <w:trHeight w:val="159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C. Blok przedmiotów fakultatywnych 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150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3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93956" w:rsidRPr="00C93956" w:rsidTr="00E65D66">
        <w:trPr>
          <w:gridAfter w:val="1"/>
          <w:wAfter w:w="17" w:type="dxa"/>
          <w:trHeight w:val="74"/>
          <w:jc w:val="center"/>
        </w:trPr>
        <w:tc>
          <w:tcPr>
            <w:tcW w:w="6829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3956" w:rsidRPr="00C93956" w:rsidRDefault="00C93956" w:rsidP="00C93956">
            <w:pPr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lastRenderedPageBreak/>
              <w:t>Liczba godzin z przedmiotów obowiązkowych</w:t>
            </w:r>
          </w:p>
        </w:tc>
        <w:tc>
          <w:tcPr>
            <w:tcW w:w="68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650</w:t>
            </w:r>
          </w:p>
        </w:tc>
        <w:tc>
          <w:tcPr>
            <w:tcW w:w="44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54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225</w:t>
            </w:r>
          </w:p>
        </w:tc>
        <w:tc>
          <w:tcPr>
            <w:tcW w:w="85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260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135</w:t>
            </w:r>
          </w:p>
        </w:tc>
        <w:tc>
          <w:tcPr>
            <w:tcW w:w="82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</w:tr>
      <w:tr w:rsidR="00C93956" w:rsidRPr="00C93956" w:rsidTr="00E65D66">
        <w:trPr>
          <w:gridAfter w:val="1"/>
          <w:wAfter w:w="17" w:type="dxa"/>
          <w:trHeight w:val="202"/>
          <w:jc w:val="center"/>
        </w:trPr>
        <w:tc>
          <w:tcPr>
            <w:tcW w:w="682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3956" w:rsidRPr="00C93956" w:rsidRDefault="00C93956" w:rsidP="00C93956">
            <w:pPr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Liczba pkt ECTS z przedmiotów obowiązkowych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20</w:t>
            </w:r>
          </w:p>
        </w:tc>
      </w:tr>
      <w:tr w:rsidR="00C93956" w:rsidRPr="00C93956" w:rsidTr="00E65D66">
        <w:trPr>
          <w:gridAfter w:val="1"/>
          <w:wAfter w:w="17" w:type="dxa"/>
          <w:trHeight w:val="135"/>
          <w:jc w:val="center"/>
        </w:trPr>
        <w:tc>
          <w:tcPr>
            <w:tcW w:w="682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3956" w:rsidRPr="00C93956" w:rsidRDefault="00C93956" w:rsidP="00C93956">
            <w:pPr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Liczba godzin z przedmiotów do wyboru (fakultatywnych)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150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 xml:space="preserve">90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60</w:t>
            </w:r>
          </w:p>
        </w:tc>
      </w:tr>
      <w:tr w:rsidR="00C93956" w:rsidRPr="00C93956" w:rsidTr="00E65D66">
        <w:trPr>
          <w:gridAfter w:val="1"/>
          <w:wAfter w:w="17" w:type="dxa"/>
          <w:trHeight w:val="253"/>
          <w:jc w:val="center"/>
        </w:trPr>
        <w:tc>
          <w:tcPr>
            <w:tcW w:w="6829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3956" w:rsidRPr="00C93956" w:rsidRDefault="00C93956" w:rsidP="00C93956">
            <w:pPr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Liczba pkt ECTS do zdobycia z przedmiotów do wyboru (fakultatywnych)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10</w:t>
            </w:r>
          </w:p>
        </w:tc>
      </w:tr>
      <w:tr w:rsidR="00C93956" w:rsidRPr="00C93956" w:rsidTr="00E65D66">
        <w:trPr>
          <w:gridAfter w:val="1"/>
          <w:wAfter w:w="17" w:type="dxa"/>
          <w:trHeight w:val="253"/>
          <w:jc w:val="center"/>
        </w:trPr>
        <w:tc>
          <w:tcPr>
            <w:tcW w:w="6829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3956" w:rsidRPr="00C93956" w:rsidRDefault="00C93956" w:rsidP="00C93956">
            <w:pPr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Razem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800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93956" w:rsidRPr="00C93956" w:rsidTr="00E65D66">
        <w:trPr>
          <w:gridAfter w:val="1"/>
          <w:wAfter w:w="17" w:type="dxa"/>
          <w:trHeight w:val="255"/>
          <w:jc w:val="center"/>
        </w:trPr>
        <w:tc>
          <w:tcPr>
            <w:tcW w:w="129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  <w:r w:rsidRPr="00C93956">
              <w:rPr>
                <w:sz w:val="16"/>
                <w:szCs w:val="16"/>
              </w:rPr>
              <w:t xml:space="preserve">* Przedmioty fakultatywne: z corocznie uaktualnianej oferty fakultetów studenci wybierają 5 przedmiotów, każdy po 30 godzin i 5 punktów ECTS ,  z czego  3 przedmioty w 3 semestrze , </w:t>
            </w:r>
          </w:p>
          <w:p w:rsidR="00C93956" w:rsidRPr="00C93956" w:rsidRDefault="00C93956" w:rsidP="00C93956">
            <w:pPr>
              <w:rPr>
                <w:sz w:val="16"/>
                <w:szCs w:val="16"/>
              </w:rPr>
            </w:pPr>
            <w:r w:rsidRPr="00C93956">
              <w:rPr>
                <w:sz w:val="16"/>
                <w:szCs w:val="16"/>
              </w:rPr>
              <w:t xml:space="preserve"> 2 przedmioty w semestrze 4. wykładów ponad 50 % w stosunku do liczby godzin ogółem ,  nawet w przypadku wyboru przedmiotów fakultatywnych realizowanych jako ćwiczenia</w:t>
            </w:r>
          </w:p>
        </w:tc>
      </w:tr>
    </w:tbl>
    <w:p w:rsidR="00C93956" w:rsidRDefault="00C93956" w:rsidP="00C93956">
      <w:pPr>
        <w:rPr>
          <w:b/>
          <w:bCs/>
          <w:sz w:val="20"/>
        </w:rPr>
      </w:pPr>
    </w:p>
    <w:p w:rsidR="00C93956" w:rsidRDefault="00C93956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C93956" w:rsidRPr="00C93956" w:rsidRDefault="00C93956" w:rsidP="00C93956">
      <w:pPr>
        <w:rPr>
          <w:b/>
          <w:bCs/>
          <w:sz w:val="20"/>
        </w:rPr>
      </w:pPr>
      <w:r w:rsidRPr="00C93956">
        <w:rPr>
          <w:b/>
          <w:bCs/>
          <w:sz w:val="20"/>
        </w:rPr>
        <w:lastRenderedPageBreak/>
        <w:t>PLAN STUDIÓW STACJONARNYCH DRUGIEGO STOPNIA  OD ROKU AKAD. 2012/2013</w:t>
      </w:r>
    </w:p>
    <w:p w:rsidR="00C93956" w:rsidRPr="00C93956" w:rsidRDefault="00C93956" w:rsidP="00C93956">
      <w:pPr>
        <w:rPr>
          <w:b/>
          <w:bCs/>
          <w:sz w:val="20"/>
        </w:rPr>
      </w:pPr>
      <w:r w:rsidRPr="00C93956">
        <w:rPr>
          <w:b/>
          <w:bCs/>
          <w:sz w:val="20"/>
        </w:rPr>
        <w:t xml:space="preserve">Wydział Nauk Społecznych ; Kierunek: PEDAGOGIKA </w:t>
      </w:r>
      <w:r w:rsidRPr="00C93956">
        <w:rPr>
          <w:sz w:val="20"/>
        </w:rPr>
        <w:t xml:space="preserve">; </w:t>
      </w:r>
      <w:r w:rsidRPr="00C93956">
        <w:rPr>
          <w:b/>
          <w:bCs/>
          <w:sz w:val="20"/>
        </w:rPr>
        <w:t>specjalność: EDUKACJA MIĘDZYKULTUROWA I REGIONALNA</w:t>
      </w:r>
    </w:p>
    <w:tbl>
      <w:tblPr>
        <w:tblW w:w="1291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5"/>
        <w:gridCol w:w="480"/>
        <w:gridCol w:w="604"/>
        <w:gridCol w:w="667"/>
        <w:gridCol w:w="18"/>
        <w:gridCol w:w="449"/>
        <w:gridCol w:w="567"/>
        <w:gridCol w:w="549"/>
        <w:gridCol w:w="18"/>
        <w:gridCol w:w="284"/>
        <w:gridCol w:w="567"/>
        <w:gridCol w:w="425"/>
        <w:gridCol w:w="425"/>
        <w:gridCol w:w="426"/>
        <w:gridCol w:w="425"/>
        <w:gridCol w:w="425"/>
        <w:gridCol w:w="360"/>
        <w:gridCol w:w="466"/>
        <w:gridCol w:w="17"/>
      </w:tblGrid>
      <w:tr w:rsidR="00C93956" w:rsidRPr="00C93956" w:rsidTr="00E65D66">
        <w:trPr>
          <w:trHeight w:val="276"/>
          <w:tblHeader/>
          <w:jc w:val="center"/>
        </w:trPr>
        <w:tc>
          <w:tcPr>
            <w:tcW w:w="5745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szCs w:val="24"/>
              </w:rPr>
            </w:pPr>
            <w:r w:rsidRPr="00C93956">
              <w:rPr>
                <w:b/>
                <w:szCs w:val="24"/>
              </w:rPr>
              <w:t>Przedmioty</w:t>
            </w:r>
          </w:p>
        </w:tc>
        <w:tc>
          <w:tcPr>
            <w:tcW w:w="4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sz w:val="18"/>
                <w:szCs w:val="18"/>
              </w:rPr>
            </w:pPr>
            <w:r w:rsidRPr="00C93956">
              <w:rPr>
                <w:b/>
                <w:sz w:val="18"/>
                <w:szCs w:val="18"/>
              </w:rPr>
              <w:t>Status</w:t>
            </w:r>
          </w:p>
        </w:tc>
        <w:tc>
          <w:tcPr>
            <w:tcW w:w="60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3956" w:rsidRPr="00C93956" w:rsidRDefault="00C93956" w:rsidP="00C93956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C93956">
              <w:rPr>
                <w:b/>
                <w:sz w:val="18"/>
                <w:szCs w:val="18"/>
              </w:rPr>
              <w:t>Forma zaliczenia</w:t>
            </w:r>
          </w:p>
        </w:tc>
        <w:tc>
          <w:tcPr>
            <w:tcW w:w="667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3956" w:rsidRPr="00C93956" w:rsidRDefault="00C93956" w:rsidP="00C93956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C93956">
              <w:rPr>
                <w:b/>
                <w:sz w:val="18"/>
                <w:szCs w:val="18"/>
              </w:rPr>
              <w:t>Liczba godzin</w:t>
            </w:r>
          </w:p>
        </w:tc>
        <w:tc>
          <w:tcPr>
            <w:tcW w:w="467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C93956" w:rsidRPr="00C93956" w:rsidRDefault="00C93956" w:rsidP="00C93956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C93956">
              <w:rPr>
                <w:b/>
                <w:sz w:val="18"/>
                <w:szCs w:val="18"/>
              </w:rPr>
              <w:t>Liczba pkt ECTS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sz w:val="18"/>
                <w:szCs w:val="18"/>
              </w:rPr>
            </w:pPr>
            <w:r w:rsidRPr="00C93956">
              <w:rPr>
                <w:b/>
                <w:sz w:val="18"/>
                <w:szCs w:val="18"/>
              </w:rPr>
              <w:t>Wykłady</w:t>
            </w:r>
          </w:p>
        </w:tc>
        <w:tc>
          <w:tcPr>
            <w:tcW w:w="54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sz w:val="18"/>
                <w:szCs w:val="18"/>
              </w:rPr>
            </w:pPr>
            <w:r w:rsidRPr="00C93956">
              <w:rPr>
                <w:b/>
                <w:sz w:val="18"/>
                <w:szCs w:val="18"/>
              </w:rPr>
              <w:t>Ćwiczenia</w:t>
            </w:r>
          </w:p>
        </w:tc>
        <w:tc>
          <w:tcPr>
            <w:tcW w:w="302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sz w:val="18"/>
                <w:szCs w:val="18"/>
              </w:rPr>
            </w:pPr>
            <w:r w:rsidRPr="00C93956">
              <w:rPr>
                <w:b/>
                <w:sz w:val="18"/>
                <w:szCs w:val="18"/>
              </w:rPr>
              <w:t>Warsztaty</w:t>
            </w:r>
          </w:p>
        </w:tc>
        <w:tc>
          <w:tcPr>
            <w:tcW w:w="1843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C93956">
              <w:rPr>
                <w:b/>
                <w:sz w:val="18"/>
                <w:szCs w:val="18"/>
              </w:rPr>
              <w:t xml:space="preserve">I rok  </w:t>
            </w:r>
          </w:p>
          <w:p w:rsidR="00C93956" w:rsidRPr="00C93956" w:rsidRDefault="00C93956" w:rsidP="00C93956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3" w:type="dxa"/>
            <w:gridSpan w:val="5"/>
            <w:vMerge w:val="restart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sz w:val="18"/>
                <w:szCs w:val="18"/>
              </w:rPr>
            </w:pPr>
            <w:r w:rsidRPr="00C93956">
              <w:rPr>
                <w:b/>
                <w:sz w:val="18"/>
                <w:szCs w:val="18"/>
              </w:rPr>
              <w:t xml:space="preserve">II  rok </w:t>
            </w:r>
          </w:p>
          <w:p w:rsidR="00C93956" w:rsidRPr="00C93956" w:rsidRDefault="00C93956" w:rsidP="00C93956">
            <w:pPr>
              <w:rPr>
                <w:b/>
                <w:sz w:val="18"/>
                <w:szCs w:val="18"/>
              </w:rPr>
            </w:pPr>
          </w:p>
        </w:tc>
      </w:tr>
      <w:tr w:rsidR="00C93956" w:rsidRPr="00C93956" w:rsidTr="00E65D66">
        <w:trPr>
          <w:trHeight w:val="240"/>
          <w:tblHeader/>
          <w:jc w:val="center"/>
        </w:trPr>
        <w:tc>
          <w:tcPr>
            <w:tcW w:w="574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gridSpan w:val="5"/>
            <w:vMerge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</w:tr>
      <w:tr w:rsidR="00C93956" w:rsidRPr="00C93956" w:rsidTr="00E65D66">
        <w:trPr>
          <w:trHeight w:val="255"/>
          <w:tblHeader/>
          <w:jc w:val="center"/>
        </w:trPr>
        <w:tc>
          <w:tcPr>
            <w:tcW w:w="574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gridSpan w:val="5"/>
            <w:vMerge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</w:tr>
      <w:tr w:rsidR="00C93956" w:rsidRPr="00C93956" w:rsidTr="00E65D66">
        <w:trPr>
          <w:trHeight w:val="184"/>
          <w:tblHeader/>
          <w:jc w:val="center"/>
        </w:trPr>
        <w:tc>
          <w:tcPr>
            <w:tcW w:w="574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gridSpan w:val="5"/>
            <w:vMerge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</w:tr>
      <w:tr w:rsidR="00C93956" w:rsidRPr="00C93956" w:rsidTr="00E65D66">
        <w:trPr>
          <w:trHeight w:val="35"/>
          <w:tblHeader/>
          <w:jc w:val="center"/>
        </w:trPr>
        <w:tc>
          <w:tcPr>
            <w:tcW w:w="574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 xml:space="preserve">1 </w:t>
            </w:r>
            <w:proofErr w:type="spellStart"/>
            <w:r w:rsidRPr="00C93956">
              <w:rPr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 xml:space="preserve">2 </w:t>
            </w:r>
            <w:proofErr w:type="spellStart"/>
            <w:r w:rsidRPr="00C93956">
              <w:rPr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 xml:space="preserve">3 </w:t>
            </w:r>
            <w:proofErr w:type="spellStart"/>
            <w:r w:rsidRPr="00C93956">
              <w:rPr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 xml:space="preserve">4 </w:t>
            </w:r>
            <w:proofErr w:type="spellStart"/>
            <w:r w:rsidRPr="00C93956">
              <w:rPr>
                <w:sz w:val="18"/>
                <w:szCs w:val="18"/>
              </w:rPr>
              <w:t>sem</w:t>
            </w:r>
            <w:proofErr w:type="spellEnd"/>
          </w:p>
        </w:tc>
      </w:tr>
      <w:tr w:rsidR="00C93956" w:rsidRPr="00C93956" w:rsidTr="00E65D66">
        <w:trPr>
          <w:trHeight w:val="35"/>
          <w:tblHeader/>
          <w:jc w:val="center"/>
        </w:trPr>
        <w:tc>
          <w:tcPr>
            <w:tcW w:w="574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W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Ć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w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W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W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W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Ć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W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Ć</w:t>
            </w:r>
          </w:p>
        </w:tc>
      </w:tr>
      <w:tr w:rsidR="00C93956" w:rsidRPr="00C93956" w:rsidTr="00E65D66">
        <w:trPr>
          <w:cantSplit/>
          <w:trHeight w:val="35"/>
          <w:jc w:val="center"/>
        </w:trPr>
        <w:tc>
          <w:tcPr>
            <w:tcW w:w="574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 xml:space="preserve">A. Blok przedmiotów dla kierunku </w:t>
            </w:r>
          </w:p>
        </w:tc>
        <w:tc>
          <w:tcPr>
            <w:tcW w:w="480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O</w:t>
            </w:r>
          </w:p>
        </w:tc>
        <w:tc>
          <w:tcPr>
            <w:tcW w:w="604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667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49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rPr>
                <w:b/>
                <w:bCs/>
                <w:i/>
                <w:iCs/>
                <w:sz w:val="20"/>
              </w:rPr>
            </w:pPr>
            <w:r w:rsidRPr="00C93956">
              <w:rPr>
                <w:b/>
                <w:bCs/>
                <w:i/>
                <w:iCs/>
                <w:sz w:val="20"/>
              </w:rPr>
              <w:t>A.1. Grupa przedmiotów podstawowych</w:t>
            </w:r>
          </w:p>
        </w:tc>
        <w:tc>
          <w:tcPr>
            <w:tcW w:w="480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67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170</w:t>
            </w:r>
          </w:p>
        </w:tc>
        <w:tc>
          <w:tcPr>
            <w:tcW w:w="467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27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140</w:t>
            </w:r>
          </w:p>
        </w:tc>
        <w:tc>
          <w:tcPr>
            <w:tcW w:w="549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  <w:tc>
          <w:tcPr>
            <w:tcW w:w="302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90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50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360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Antropologia kulturowa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Logika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Współczesne nurty badań społecznych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Metody badań społecznych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Nurty współczesnej filozofii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Nurty współczesnej socjologii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40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Psychologia społeczna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5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rPr>
                <w:b/>
                <w:bCs/>
                <w:i/>
                <w:iCs/>
                <w:sz w:val="20"/>
              </w:rPr>
            </w:pPr>
            <w:r w:rsidRPr="00C93956">
              <w:rPr>
                <w:b/>
                <w:bCs/>
                <w:i/>
                <w:iCs/>
                <w:sz w:val="20"/>
              </w:rPr>
              <w:t xml:space="preserve">A.2. Grupa przedmiotów kierunkowych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150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Andragogika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 xml:space="preserve">Historia pedagogiki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Pedagogika ogólna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Pedagogika porównawcza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40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Pedeutologia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53"/>
          <w:jc w:val="center"/>
        </w:trPr>
        <w:tc>
          <w:tcPr>
            <w:tcW w:w="574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 xml:space="preserve">B. Blok przedmiotów specjalnościowych: </w:t>
            </w:r>
          </w:p>
          <w:p w:rsidR="00C93956" w:rsidRPr="00C93956" w:rsidRDefault="00C93956" w:rsidP="00C93956">
            <w:pPr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Od wielokulturowości ku międzykulturowości i emancypacji</w:t>
            </w:r>
          </w:p>
        </w:tc>
        <w:tc>
          <w:tcPr>
            <w:tcW w:w="480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O</w:t>
            </w:r>
          </w:p>
        </w:tc>
        <w:tc>
          <w:tcPr>
            <w:tcW w:w="604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67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210</w:t>
            </w:r>
          </w:p>
        </w:tc>
        <w:tc>
          <w:tcPr>
            <w:tcW w:w="467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29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120</w:t>
            </w:r>
          </w:p>
        </w:tc>
        <w:tc>
          <w:tcPr>
            <w:tcW w:w="549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90</w:t>
            </w:r>
          </w:p>
        </w:tc>
        <w:tc>
          <w:tcPr>
            <w:tcW w:w="302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30</w:t>
            </w: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sz w:val="20"/>
              </w:rPr>
            </w:pPr>
            <w:r w:rsidRPr="00C93956">
              <w:rPr>
                <w:b/>
                <w:sz w:val="20"/>
              </w:rPr>
              <w:t>30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60</w:t>
            </w: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Teorie edukacji międzykulturowej i regionalnej</w:t>
            </w:r>
          </w:p>
        </w:tc>
        <w:tc>
          <w:tcPr>
            <w:tcW w:w="4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Tożsamości człowieka w wybranych teoriach społecznych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Przestrzenie dyskursów edukacji międzykulturowej i regionalnej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proofErr w:type="spellStart"/>
            <w:r w:rsidRPr="00C93956">
              <w:rPr>
                <w:sz w:val="20"/>
              </w:rPr>
              <w:t>Socjo</w:t>
            </w:r>
            <w:proofErr w:type="spellEnd"/>
            <w:r w:rsidRPr="00C93956">
              <w:rPr>
                <w:sz w:val="20"/>
              </w:rPr>
              <w:t>-psycholingwistyczne podstawy relacji międzykulturowych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Edukacja wielokulturowa na Pomorzu Gdańskim w przekroju historycznym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Literatura i język kaszubski w ujęciu porównawczym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Prawne podstawy polityki  i edukacji wielokulturowej</w:t>
            </w:r>
          </w:p>
        </w:tc>
        <w:tc>
          <w:tcPr>
            <w:tcW w:w="48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</w:tr>
      <w:tr w:rsidR="00C93956" w:rsidRPr="00C93956" w:rsidTr="00E65D66">
        <w:trPr>
          <w:trHeight w:val="94"/>
          <w:jc w:val="center"/>
        </w:trPr>
        <w:tc>
          <w:tcPr>
            <w:tcW w:w="5745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Seminarium magisterskie</w:t>
            </w:r>
          </w:p>
        </w:tc>
        <w:tc>
          <w:tcPr>
            <w:tcW w:w="480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O</w:t>
            </w:r>
          </w:p>
        </w:tc>
        <w:tc>
          <w:tcPr>
            <w:tcW w:w="60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 xml:space="preserve">Z </w:t>
            </w:r>
            <w:proofErr w:type="spellStart"/>
            <w:r w:rsidRPr="00C93956">
              <w:rPr>
                <w:b/>
                <w:bCs/>
                <w:sz w:val="20"/>
              </w:rPr>
              <w:t>b.o</w:t>
            </w:r>
            <w:proofErr w:type="spellEnd"/>
            <w:r w:rsidRPr="00C93956">
              <w:rPr>
                <w:b/>
                <w:bCs/>
                <w:sz w:val="20"/>
              </w:rPr>
              <w:t>.</w:t>
            </w:r>
          </w:p>
        </w:tc>
        <w:tc>
          <w:tcPr>
            <w:tcW w:w="667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120</w:t>
            </w:r>
          </w:p>
        </w:tc>
        <w:tc>
          <w:tcPr>
            <w:tcW w:w="467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20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0</w:t>
            </w:r>
          </w:p>
        </w:tc>
        <w:tc>
          <w:tcPr>
            <w:tcW w:w="549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120</w:t>
            </w:r>
          </w:p>
        </w:tc>
        <w:tc>
          <w:tcPr>
            <w:tcW w:w="302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  <w:tc>
          <w:tcPr>
            <w:tcW w:w="360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</w:tr>
      <w:tr w:rsidR="00C93956" w:rsidRPr="00C93956" w:rsidTr="00E65D66">
        <w:trPr>
          <w:trHeight w:val="159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lastRenderedPageBreak/>
              <w:t>C. Blok przedmiotów fakultatywnych 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150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3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93956" w:rsidRPr="00C93956" w:rsidTr="00E65D66">
        <w:trPr>
          <w:gridAfter w:val="1"/>
          <w:wAfter w:w="17" w:type="dxa"/>
          <w:trHeight w:val="74"/>
          <w:jc w:val="center"/>
        </w:trPr>
        <w:tc>
          <w:tcPr>
            <w:tcW w:w="6829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3956" w:rsidRPr="00C93956" w:rsidRDefault="00C93956" w:rsidP="00C93956">
            <w:pPr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Liczba godzin z przedmiotów obowiązkowych</w:t>
            </w:r>
          </w:p>
        </w:tc>
        <w:tc>
          <w:tcPr>
            <w:tcW w:w="68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650</w:t>
            </w:r>
          </w:p>
        </w:tc>
        <w:tc>
          <w:tcPr>
            <w:tcW w:w="44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54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260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120</w:t>
            </w:r>
          </w:p>
        </w:tc>
        <w:tc>
          <w:tcPr>
            <w:tcW w:w="82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</w:tr>
      <w:tr w:rsidR="00C93956" w:rsidRPr="00C93956" w:rsidTr="00E65D66">
        <w:trPr>
          <w:gridAfter w:val="1"/>
          <w:wAfter w:w="17" w:type="dxa"/>
          <w:trHeight w:val="202"/>
          <w:jc w:val="center"/>
        </w:trPr>
        <w:tc>
          <w:tcPr>
            <w:tcW w:w="682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3956" w:rsidRPr="00C93956" w:rsidRDefault="00C93956" w:rsidP="00C93956">
            <w:pPr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Liczba pkt ECTS z przedmiotów obowiązkowych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20</w:t>
            </w:r>
          </w:p>
        </w:tc>
      </w:tr>
      <w:tr w:rsidR="00C93956" w:rsidRPr="00C93956" w:rsidTr="00E65D66">
        <w:trPr>
          <w:gridAfter w:val="1"/>
          <w:wAfter w:w="17" w:type="dxa"/>
          <w:trHeight w:val="135"/>
          <w:jc w:val="center"/>
        </w:trPr>
        <w:tc>
          <w:tcPr>
            <w:tcW w:w="682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3956" w:rsidRPr="00C93956" w:rsidRDefault="00C93956" w:rsidP="00C93956">
            <w:pPr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Liczba godzin z przedmiotów do wyboru (fakultatywnych)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150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 xml:space="preserve">90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60</w:t>
            </w:r>
          </w:p>
        </w:tc>
      </w:tr>
      <w:tr w:rsidR="00C93956" w:rsidRPr="00C93956" w:rsidTr="00E65D66">
        <w:trPr>
          <w:gridAfter w:val="1"/>
          <w:wAfter w:w="17" w:type="dxa"/>
          <w:trHeight w:val="253"/>
          <w:jc w:val="center"/>
        </w:trPr>
        <w:tc>
          <w:tcPr>
            <w:tcW w:w="6829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3956" w:rsidRPr="00C93956" w:rsidRDefault="00C93956" w:rsidP="00C93956">
            <w:pPr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Liczba pkt ECTS do zdobycia z przedmiotów do wyboru (fakultatywnych)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10</w:t>
            </w:r>
          </w:p>
        </w:tc>
      </w:tr>
      <w:tr w:rsidR="00C93956" w:rsidRPr="00C93956" w:rsidTr="00E65D66">
        <w:trPr>
          <w:gridAfter w:val="1"/>
          <w:wAfter w:w="17" w:type="dxa"/>
          <w:trHeight w:val="253"/>
          <w:jc w:val="center"/>
        </w:trPr>
        <w:tc>
          <w:tcPr>
            <w:tcW w:w="6829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3956" w:rsidRPr="00C93956" w:rsidRDefault="00C93956" w:rsidP="00C93956">
            <w:pPr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Razem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800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93956" w:rsidRPr="00C93956" w:rsidTr="00E65D66">
        <w:trPr>
          <w:gridAfter w:val="1"/>
          <w:wAfter w:w="17" w:type="dxa"/>
          <w:trHeight w:val="255"/>
          <w:jc w:val="center"/>
        </w:trPr>
        <w:tc>
          <w:tcPr>
            <w:tcW w:w="129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  <w:r w:rsidRPr="00C93956">
              <w:rPr>
                <w:sz w:val="16"/>
                <w:szCs w:val="16"/>
              </w:rPr>
              <w:t>* Przedmioty fakultatywne: z corocznie uaktualnianej oferty fakultetów studenci wybierają 5 przedmiotów, każdy po 30 godzin i 5 punktów ECTS ,  z czego  3 przedmioty w 3 semestrze ,                               2 przedmioty w semestrze 4. wykładów ponad 50 % w stosunku do liczby godzin ogółem ,  nawet w przypadku wyboru przedmiotów fakultatywnych realizowanych jako ćwiczenia</w:t>
            </w:r>
          </w:p>
        </w:tc>
      </w:tr>
    </w:tbl>
    <w:p w:rsidR="00C93956" w:rsidRPr="00C93956" w:rsidRDefault="00C93956" w:rsidP="00C93956">
      <w:pPr>
        <w:jc w:val="center"/>
        <w:rPr>
          <w:b/>
          <w:bCs/>
          <w:sz w:val="20"/>
        </w:rPr>
      </w:pPr>
    </w:p>
    <w:p w:rsidR="00C93956" w:rsidRPr="00C93956" w:rsidRDefault="00C93956" w:rsidP="00C93956">
      <w:pPr>
        <w:jc w:val="center"/>
        <w:rPr>
          <w:b/>
          <w:bCs/>
          <w:sz w:val="20"/>
        </w:rPr>
      </w:pPr>
    </w:p>
    <w:p w:rsidR="00C93956" w:rsidRDefault="00C93956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C93956" w:rsidRPr="00C93956" w:rsidRDefault="00C93956" w:rsidP="00C93956">
      <w:pPr>
        <w:rPr>
          <w:b/>
          <w:bCs/>
          <w:sz w:val="20"/>
        </w:rPr>
      </w:pPr>
      <w:r w:rsidRPr="00C93956">
        <w:rPr>
          <w:b/>
          <w:bCs/>
          <w:sz w:val="20"/>
        </w:rPr>
        <w:lastRenderedPageBreak/>
        <w:t>PLAN STUDIÓW STACJONARNYCH DRUGIEGO STOPNIA  OD ROKU AKAD. 2012/2013</w:t>
      </w:r>
    </w:p>
    <w:p w:rsidR="00C93956" w:rsidRPr="00C93956" w:rsidRDefault="00C93956" w:rsidP="00C93956">
      <w:pPr>
        <w:rPr>
          <w:b/>
          <w:bCs/>
          <w:sz w:val="20"/>
        </w:rPr>
      </w:pPr>
      <w:r w:rsidRPr="00C93956">
        <w:rPr>
          <w:b/>
          <w:bCs/>
          <w:sz w:val="20"/>
        </w:rPr>
        <w:t xml:space="preserve">Wydział Nauk Społecznych ;  Kierunek: PEDAGOGIKA </w:t>
      </w:r>
      <w:r w:rsidRPr="00C93956">
        <w:rPr>
          <w:sz w:val="20"/>
        </w:rPr>
        <w:t xml:space="preserve">; </w:t>
      </w:r>
      <w:r w:rsidRPr="00C93956">
        <w:rPr>
          <w:b/>
          <w:bCs/>
          <w:sz w:val="20"/>
        </w:rPr>
        <w:t>specjalność: PEDAGOGIKA SZKOLNA</w:t>
      </w:r>
    </w:p>
    <w:tbl>
      <w:tblPr>
        <w:tblW w:w="1291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5"/>
        <w:gridCol w:w="480"/>
        <w:gridCol w:w="604"/>
        <w:gridCol w:w="667"/>
        <w:gridCol w:w="18"/>
        <w:gridCol w:w="449"/>
        <w:gridCol w:w="567"/>
        <w:gridCol w:w="549"/>
        <w:gridCol w:w="18"/>
        <w:gridCol w:w="284"/>
        <w:gridCol w:w="567"/>
        <w:gridCol w:w="425"/>
        <w:gridCol w:w="425"/>
        <w:gridCol w:w="426"/>
        <w:gridCol w:w="425"/>
        <w:gridCol w:w="425"/>
        <w:gridCol w:w="360"/>
        <w:gridCol w:w="466"/>
        <w:gridCol w:w="17"/>
      </w:tblGrid>
      <w:tr w:rsidR="00C93956" w:rsidRPr="00C93956" w:rsidTr="00E65D66">
        <w:trPr>
          <w:trHeight w:val="276"/>
          <w:tblHeader/>
          <w:jc w:val="center"/>
        </w:trPr>
        <w:tc>
          <w:tcPr>
            <w:tcW w:w="5745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szCs w:val="24"/>
              </w:rPr>
            </w:pPr>
            <w:r w:rsidRPr="00C93956">
              <w:rPr>
                <w:b/>
                <w:szCs w:val="24"/>
              </w:rPr>
              <w:t>Przedmioty</w:t>
            </w:r>
          </w:p>
        </w:tc>
        <w:tc>
          <w:tcPr>
            <w:tcW w:w="4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sz w:val="18"/>
                <w:szCs w:val="18"/>
              </w:rPr>
            </w:pPr>
            <w:r w:rsidRPr="00C93956">
              <w:rPr>
                <w:b/>
                <w:sz w:val="18"/>
                <w:szCs w:val="18"/>
              </w:rPr>
              <w:t>Status</w:t>
            </w:r>
          </w:p>
        </w:tc>
        <w:tc>
          <w:tcPr>
            <w:tcW w:w="60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3956" w:rsidRPr="00C93956" w:rsidRDefault="00C93956" w:rsidP="00C93956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C93956">
              <w:rPr>
                <w:b/>
                <w:sz w:val="18"/>
                <w:szCs w:val="18"/>
              </w:rPr>
              <w:t>Forma zaliczenia</w:t>
            </w:r>
          </w:p>
        </w:tc>
        <w:tc>
          <w:tcPr>
            <w:tcW w:w="667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3956" w:rsidRPr="00C93956" w:rsidRDefault="00C93956" w:rsidP="00C93956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C93956">
              <w:rPr>
                <w:b/>
                <w:sz w:val="18"/>
                <w:szCs w:val="18"/>
              </w:rPr>
              <w:t>Liczba godzin</w:t>
            </w:r>
          </w:p>
        </w:tc>
        <w:tc>
          <w:tcPr>
            <w:tcW w:w="467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C93956" w:rsidRPr="00C93956" w:rsidRDefault="00C93956" w:rsidP="00C93956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C93956">
              <w:rPr>
                <w:b/>
                <w:sz w:val="18"/>
                <w:szCs w:val="18"/>
              </w:rPr>
              <w:t>Liczba pkt ECTS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sz w:val="18"/>
                <w:szCs w:val="18"/>
              </w:rPr>
            </w:pPr>
            <w:r w:rsidRPr="00C93956">
              <w:rPr>
                <w:b/>
                <w:sz w:val="18"/>
                <w:szCs w:val="18"/>
              </w:rPr>
              <w:t>Wykłady</w:t>
            </w:r>
          </w:p>
        </w:tc>
        <w:tc>
          <w:tcPr>
            <w:tcW w:w="54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sz w:val="18"/>
                <w:szCs w:val="18"/>
              </w:rPr>
            </w:pPr>
            <w:r w:rsidRPr="00C93956">
              <w:rPr>
                <w:b/>
                <w:sz w:val="18"/>
                <w:szCs w:val="18"/>
              </w:rPr>
              <w:t>Ćwiczenia</w:t>
            </w:r>
          </w:p>
        </w:tc>
        <w:tc>
          <w:tcPr>
            <w:tcW w:w="302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sz w:val="18"/>
                <w:szCs w:val="18"/>
              </w:rPr>
            </w:pPr>
            <w:r w:rsidRPr="00C93956">
              <w:rPr>
                <w:b/>
                <w:sz w:val="18"/>
                <w:szCs w:val="18"/>
              </w:rPr>
              <w:t>Warsztaty</w:t>
            </w:r>
          </w:p>
        </w:tc>
        <w:tc>
          <w:tcPr>
            <w:tcW w:w="1843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C93956">
              <w:rPr>
                <w:b/>
                <w:sz w:val="18"/>
                <w:szCs w:val="18"/>
              </w:rPr>
              <w:t xml:space="preserve">I rok  </w:t>
            </w:r>
          </w:p>
          <w:p w:rsidR="00C93956" w:rsidRPr="00C93956" w:rsidRDefault="00C93956" w:rsidP="00C93956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3" w:type="dxa"/>
            <w:gridSpan w:val="5"/>
            <w:vMerge w:val="restart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sz w:val="18"/>
                <w:szCs w:val="18"/>
              </w:rPr>
            </w:pPr>
            <w:r w:rsidRPr="00C93956">
              <w:rPr>
                <w:b/>
                <w:sz w:val="18"/>
                <w:szCs w:val="18"/>
              </w:rPr>
              <w:t xml:space="preserve">II  rok </w:t>
            </w:r>
          </w:p>
          <w:p w:rsidR="00C93956" w:rsidRPr="00C93956" w:rsidRDefault="00C93956" w:rsidP="00C93956">
            <w:pPr>
              <w:rPr>
                <w:b/>
                <w:sz w:val="18"/>
                <w:szCs w:val="18"/>
              </w:rPr>
            </w:pPr>
          </w:p>
        </w:tc>
      </w:tr>
      <w:tr w:rsidR="00C93956" w:rsidRPr="00C93956" w:rsidTr="00E65D66">
        <w:trPr>
          <w:trHeight w:val="240"/>
          <w:tblHeader/>
          <w:jc w:val="center"/>
        </w:trPr>
        <w:tc>
          <w:tcPr>
            <w:tcW w:w="574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gridSpan w:val="5"/>
            <w:vMerge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</w:tr>
      <w:tr w:rsidR="00C93956" w:rsidRPr="00C93956" w:rsidTr="00E65D66">
        <w:trPr>
          <w:trHeight w:val="255"/>
          <w:tblHeader/>
          <w:jc w:val="center"/>
        </w:trPr>
        <w:tc>
          <w:tcPr>
            <w:tcW w:w="574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gridSpan w:val="5"/>
            <w:vMerge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</w:tr>
      <w:tr w:rsidR="00C93956" w:rsidRPr="00C93956" w:rsidTr="00E65D66">
        <w:trPr>
          <w:trHeight w:val="184"/>
          <w:tblHeader/>
          <w:jc w:val="center"/>
        </w:trPr>
        <w:tc>
          <w:tcPr>
            <w:tcW w:w="574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gridSpan w:val="5"/>
            <w:vMerge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</w:tr>
      <w:tr w:rsidR="00C93956" w:rsidRPr="00C93956" w:rsidTr="00E65D66">
        <w:trPr>
          <w:trHeight w:val="35"/>
          <w:tblHeader/>
          <w:jc w:val="center"/>
        </w:trPr>
        <w:tc>
          <w:tcPr>
            <w:tcW w:w="574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 xml:space="preserve">1 </w:t>
            </w:r>
            <w:proofErr w:type="spellStart"/>
            <w:r w:rsidRPr="00C93956">
              <w:rPr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 xml:space="preserve">2 </w:t>
            </w:r>
            <w:proofErr w:type="spellStart"/>
            <w:r w:rsidRPr="00C93956">
              <w:rPr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 xml:space="preserve">3 </w:t>
            </w:r>
            <w:proofErr w:type="spellStart"/>
            <w:r w:rsidRPr="00C93956">
              <w:rPr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 xml:space="preserve">4 </w:t>
            </w:r>
            <w:proofErr w:type="spellStart"/>
            <w:r w:rsidRPr="00C93956">
              <w:rPr>
                <w:sz w:val="18"/>
                <w:szCs w:val="18"/>
              </w:rPr>
              <w:t>sem</w:t>
            </w:r>
            <w:proofErr w:type="spellEnd"/>
          </w:p>
        </w:tc>
      </w:tr>
      <w:tr w:rsidR="00C93956" w:rsidRPr="00C93956" w:rsidTr="00E65D66">
        <w:trPr>
          <w:trHeight w:val="35"/>
          <w:tblHeader/>
          <w:jc w:val="center"/>
        </w:trPr>
        <w:tc>
          <w:tcPr>
            <w:tcW w:w="574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W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Ć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w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W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W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W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Ć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W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C93956" w:rsidRPr="00C93956" w:rsidRDefault="00C93956" w:rsidP="00C93956">
            <w:pPr>
              <w:jc w:val="center"/>
              <w:rPr>
                <w:sz w:val="18"/>
                <w:szCs w:val="18"/>
              </w:rPr>
            </w:pPr>
            <w:r w:rsidRPr="00C93956">
              <w:rPr>
                <w:sz w:val="18"/>
                <w:szCs w:val="18"/>
              </w:rPr>
              <w:t>Ć</w:t>
            </w:r>
          </w:p>
        </w:tc>
      </w:tr>
      <w:tr w:rsidR="00C93956" w:rsidRPr="00C93956" w:rsidTr="00E65D66">
        <w:trPr>
          <w:cantSplit/>
          <w:trHeight w:val="35"/>
          <w:jc w:val="center"/>
        </w:trPr>
        <w:tc>
          <w:tcPr>
            <w:tcW w:w="574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 xml:space="preserve">A. Blok przedmiotów dla kierunku </w:t>
            </w:r>
          </w:p>
        </w:tc>
        <w:tc>
          <w:tcPr>
            <w:tcW w:w="480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O</w:t>
            </w:r>
          </w:p>
        </w:tc>
        <w:tc>
          <w:tcPr>
            <w:tcW w:w="604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667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49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rPr>
                <w:b/>
                <w:bCs/>
                <w:i/>
                <w:iCs/>
                <w:sz w:val="20"/>
              </w:rPr>
            </w:pPr>
            <w:r w:rsidRPr="00C93956">
              <w:rPr>
                <w:b/>
                <w:bCs/>
                <w:i/>
                <w:iCs/>
                <w:sz w:val="20"/>
              </w:rPr>
              <w:t>A.1. Grupa przedmiotów podstawowych</w:t>
            </w:r>
          </w:p>
        </w:tc>
        <w:tc>
          <w:tcPr>
            <w:tcW w:w="480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67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170</w:t>
            </w:r>
          </w:p>
        </w:tc>
        <w:tc>
          <w:tcPr>
            <w:tcW w:w="467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27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140</w:t>
            </w:r>
          </w:p>
        </w:tc>
        <w:tc>
          <w:tcPr>
            <w:tcW w:w="549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  <w:tc>
          <w:tcPr>
            <w:tcW w:w="302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90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50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360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Antropologia kulturowa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Logika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Współczesne nurty badań społecznych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Metody badań społecznych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Nurty współczesnej filozofii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Nurty współczesnej socjologii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40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Psychologia społeczna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5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rPr>
                <w:b/>
                <w:bCs/>
                <w:i/>
                <w:iCs/>
                <w:sz w:val="20"/>
              </w:rPr>
            </w:pPr>
            <w:r w:rsidRPr="00C93956">
              <w:rPr>
                <w:b/>
                <w:bCs/>
                <w:i/>
                <w:iCs/>
                <w:sz w:val="20"/>
              </w:rPr>
              <w:t xml:space="preserve">A.2. Grupa przedmiotów kierunkowych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150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Andragogika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 xml:space="preserve">Historia pedagogiki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Pedagogika ogólna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Pedagogika porównawcza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40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Pedeutologia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53"/>
          <w:jc w:val="center"/>
        </w:trPr>
        <w:tc>
          <w:tcPr>
            <w:tcW w:w="574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 xml:space="preserve">B. Blok przedmiotów specjalnościowych: </w:t>
            </w:r>
          </w:p>
          <w:p w:rsidR="00C93956" w:rsidRPr="00C93956" w:rsidRDefault="00C93956" w:rsidP="00C93956">
            <w:pPr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 xml:space="preserve">Organizowanie środowiska dydaktyczno-wychowawczego </w:t>
            </w:r>
          </w:p>
        </w:tc>
        <w:tc>
          <w:tcPr>
            <w:tcW w:w="480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O</w:t>
            </w:r>
          </w:p>
        </w:tc>
        <w:tc>
          <w:tcPr>
            <w:tcW w:w="604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67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210</w:t>
            </w:r>
          </w:p>
        </w:tc>
        <w:tc>
          <w:tcPr>
            <w:tcW w:w="467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29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120</w:t>
            </w:r>
          </w:p>
        </w:tc>
        <w:tc>
          <w:tcPr>
            <w:tcW w:w="549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90</w:t>
            </w:r>
          </w:p>
        </w:tc>
        <w:tc>
          <w:tcPr>
            <w:tcW w:w="302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sz w:val="20"/>
              </w:rPr>
            </w:pPr>
            <w:r w:rsidRPr="00C93956">
              <w:rPr>
                <w:b/>
                <w:sz w:val="20"/>
              </w:rPr>
              <w:t>90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Pedagogika  szkoły</w:t>
            </w:r>
          </w:p>
        </w:tc>
        <w:tc>
          <w:tcPr>
            <w:tcW w:w="4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Organizowanie środowiska dydaktycznego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Organizowanie środowiska wychowawczego w klasie i szkole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60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60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Programy  i podręczniki szkolne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 xml:space="preserve">Alternatywne koncepcje kształcenia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sz w:val="20"/>
              </w:rPr>
            </w:pPr>
            <w:r w:rsidRPr="00C93956">
              <w:rPr>
                <w:sz w:val="20"/>
              </w:rPr>
              <w:t>Uczeń ze specjalnymi potrzebami edukacyjnymi</w:t>
            </w:r>
          </w:p>
        </w:tc>
        <w:tc>
          <w:tcPr>
            <w:tcW w:w="48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sz w:val="20"/>
              </w:rPr>
            </w:pPr>
            <w:r w:rsidRPr="00C93956">
              <w:rPr>
                <w:sz w:val="20"/>
              </w:rPr>
              <w:t> </w:t>
            </w:r>
          </w:p>
        </w:tc>
      </w:tr>
      <w:tr w:rsidR="00C93956" w:rsidRPr="00C93956" w:rsidTr="00E65D66">
        <w:trPr>
          <w:trHeight w:val="94"/>
          <w:jc w:val="center"/>
        </w:trPr>
        <w:tc>
          <w:tcPr>
            <w:tcW w:w="5745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Seminarium magisterskie</w:t>
            </w:r>
          </w:p>
        </w:tc>
        <w:tc>
          <w:tcPr>
            <w:tcW w:w="480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O</w:t>
            </w:r>
          </w:p>
        </w:tc>
        <w:tc>
          <w:tcPr>
            <w:tcW w:w="60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 xml:space="preserve">Z </w:t>
            </w:r>
            <w:proofErr w:type="spellStart"/>
            <w:r w:rsidRPr="00C93956">
              <w:rPr>
                <w:b/>
                <w:bCs/>
                <w:sz w:val="20"/>
              </w:rPr>
              <w:t>b.o</w:t>
            </w:r>
            <w:proofErr w:type="spellEnd"/>
            <w:r w:rsidRPr="00C93956">
              <w:rPr>
                <w:b/>
                <w:bCs/>
                <w:sz w:val="20"/>
              </w:rPr>
              <w:t>.</w:t>
            </w:r>
          </w:p>
        </w:tc>
        <w:tc>
          <w:tcPr>
            <w:tcW w:w="667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120</w:t>
            </w:r>
          </w:p>
        </w:tc>
        <w:tc>
          <w:tcPr>
            <w:tcW w:w="467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20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0</w:t>
            </w:r>
          </w:p>
        </w:tc>
        <w:tc>
          <w:tcPr>
            <w:tcW w:w="549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120</w:t>
            </w:r>
          </w:p>
        </w:tc>
        <w:tc>
          <w:tcPr>
            <w:tcW w:w="302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  <w:tc>
          <w:tcPr>
            <w:tcW w:w="360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</w:tr>
      <w:tr w:rsidR="00C93956" w:rsidRPr="00C93956" w:rsidTr="00E65D66">
        <w:trPr>
          <w:trHeight w:val="159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C. Blok przedmiotów fakultatywnych 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150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3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93956" w:rsidRPr="00C93956" w:rsidTr="00E65D66">
        <w:trPr>
          <w:gridAfter w:val="1"/>
          <w:wAfter w:w="17" w:type="dxa"/>
          <w:trHeight w:val="74"/>
          <w:jc w:val="center"/>
        </w:trPr>
        <w:tc>
          <w:tcPr>
            <w:tcW w:w="6829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3956" w:rsidRPr="00C93956" w:rsidRDefault="00C93956" w:rsidP="00C93956">
            <w:pPr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lastRenderedPageBreak/>
              <w:t>Liczba godzin z przedmiotów obowiązkowych</w:t>
            </w:r>
          </w:p>
        </w:tc>
        <w:tc>
          <w:tcPr>
            <w:tcW w:w="68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650</w:t>
            </w:r>
          </w:p>
        </w:tc>
        <w:tc>
          <w:tcPr>
            <w:tcW w:w="44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54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260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120</w:t>
            </w:r>
          </w:p>
        </w:tc>
        <w:tc>
          <w:tcPr>
            <w:tcW w:w="82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</w:tr>
      <w:tr w:rsidR="00C93956" w:rsidRPr="00C93956" w:rsidTr="00E65D66">
        <w:trPr>
          <w:gridAfter w:val="1"/>
          <w:wAfter w:w="17" w:type="dxa"/>
          <w:trHeight w:val="202"/>
          <w:jc w:val="center"/>
        </w:trPr>
        <w:tc>
          <w:tcPr>
            <w:tcW w:w="682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3956" w:rsidRPr="00C93956" w:rsidRDefault="00C93956" w:rsidP="00C93956">
            <w:pPr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Liczba pkt ECTS z przedmiotów obowiązkowych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20</w:t>
            </w:r>
          </w:p>
        </w:tc>
      </w:tr>
      <w:tr w:rsidR="00C93956" w:rsidRPr="00C93956" w:rsidTr="00E65D66">
        <w:trPr>
          <w:gridAfter w:val="1"/>
          <w:wAfter w:w="17" w:type="dxa"/>
          <w:trHeight w:val="135"/>
          <w:jc w:val="center"/>
        </w:trPr>
        <w:tc>
          <w:tcPr>
            <w:tcW w:w="682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3956" w:rsidRPr="00C93956" w:rsidRDefault="00C93956" w:rsidP="00C93956">
            <w:pPr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Liczba godzin z przedmiotów do wyboru (fakultatywnych)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150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 xml:space="preserve">90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60</w:t>
            </w:r>
          </w:p>
        </w:tc>
      </w:tr>
      <w:tr w:rsidR="00C93956" w:rsidRPr="00C93956" w:rsidTr="00E65D66">
        <w:trPr>
          <w:gridAfter w:val="1"/>
          <w:wAfter w:w="17" w:type="dxa"/>
          <w:trHeight w:val="253"/>
          <w:jc w:val="center"/>
        </w:trPr>
        <w:tc>
          <w:tcPr>
            <w:tcW w:w="6829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3956" w:rsidRPr="00C93956" w:rsidRDefault="00C93956" w:rsidP="00C93956">
            <w:pPr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Liczba pkt ECTS do zdobycia z przedmiotów do wyboru (fakultatywnych)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10</w:t>
            </w:r>
          </w:p>
        </w:tc>
      </w:tr>
      <w:tr w:rsidR="00C93956" w:rsidRPr="00C93956" w:rsidTr="00E65D66">
        <w:trPr>
          <w:gridAfter w:val="1"/>
          <w:wAfter w:w="17" w:type="dxa"/>
          <w:trHeight w:val="253"/>
          <w:jc w:val="center"/>
        </w:trPr>
        <w:tc>
          <w:tcPr>
            <w:tcW w:w="6829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3956" w:rsidRPr="00C93956" w:rsidRDefault="00C93956" w:rsidP="00C93956">
            <w:pPr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Razem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800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  <w:r w:rsidRPr="00C93956">
              <w:rPr>
                <w:b/>
                <w:bCs/>
                <w:sz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93956" w:rsidRPr="00C93956" w:rsidRDefault="00C93956" w:rsidP="00C9395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93956" w:rsidRPr="00C93956" w:rsidTr="00E65D66">
        <w:trPr>
          <w:gridAfter w:val="1"/>
          <w:wAfter w:w="17" w:type="dxa"/>
          <w:trHeight w:val="255"/>
          <w:jc w:val="center"/>
        </w:trPr>
        <w:tc>
          <w:tcPr>
            <w:tcW w:w="129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956" w:rsidRPr="00C93956" w:rsidRDefault="00C93956" w:rsidP="00C93956">
            <w:pPr>
              <w:rPr>
                <w:sz w:val="16"/>
                <w:szCs w:val="16"/>
              </w:rPr>
            </w:pPr>
            <w:r w:rsidRPr="00C93956">
              <w:rPr>
                <w:sz w:val="16"/>
                <w:szCs w:val="16"/>
              </w:rPr>
              <w:t>* Przedmioty fakultatywne: z corocznie uaktualnianej oferty fakultetów studenci wybierają 5 przedmiotów, każdy po 30 godzin i 5 punktów ECTS ,  z czego  3 przedmioty w 3 semestrze ,                             2 przedmioty w semestrze 4. wykładów ponad 50 % w stosunku do liczby godzin ogółem ,  nawet w przypadku wyboru przedmiotów fakultatywnych realizowanych jako ćwiczenia</w:t>
            </w:r>
          </w:p>
        </w:tc>
      </w:tr>
    </w:tbl>
    <w:p w:rsidR="00C93956" w:rsidRPr="00C93956" w:rsidRDefault="00C93956" w:rsidP="00C93956">
      <w:pPr>
        <w:rPr>
          <w:szCs w:val="24"/>
        </w:rPr>
      </w:pPr>
    </w:p>
    <w:p w:rsidR="00C93956" w:rsidRDefault="00C93956" w:rsidP="00756016">
      <w:pPr>
        <w:spacing w:before="120"/>
        <w:ind w:left="708"/>
        <w:jc w:val="both"/>
        <w:rPr>
          <w:b/>
        </w:rPr>
      </w:pPr>
    </w:p>
    <w:p w:rsidR="00756016" w:rsidRDefault="00756016" w:rsidP="00756016">
      <w:pPr>
        <w:spacing w:before="120"/>
        <w:ind w:left="708"/>
        <w:jc w:val="both"/>
        <w:rPr>
          <w:b/>
        </w:rPr>
      </w:pPr>
      <w:r>
        <w:rPr>
          <w:b/>
        </w:rPr>
        <w:t>Moduły i</w:t>
      </w:r>
      <w:r w:rsidR="0051524E">
        <w:rPr>
          <w:b/>
        </w:rPr>
        <w:t xml:space="preserve"> przedmioty do wyboru na KIERUN</w:t>
      </w:r>
      <w:r>
        <w:rPr>
          <w:b/>
        </w:rPr>
        <w:t>KU PEDAGOGIKA, STUDIA STACJONARNE DRUGIEGO STOPNIA, obejmują ponad 30% ECTS</w:t>
      </w:r>
    </w:p>
    <w:p w:rsidR="00314C77" w:rsidRDefault="00314C77" w:rsidP="000A310F">
      <w:pPr>
        <w:ind w:firstLine="708"/>
      </w:pPr>
    </w:p>
    <w:sectPr w:rsidR="00314C77" w:rsidSect="0051790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928" w:rsidRDefault="00DD6928" w:rsidP="002752AB">
      <w:r>
        <w:separator/>
      </w:r>
    </w:p>
  </w:endnote>
  <w:endnote w:type="continuationSeparator" w:id="0">
    <w:p w:rsidR="00DD6928" w:rsidRDefault="00DD6928" w:rsidP="0027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345"/>
      <w:docPartObj>
        <w:docPartGallery w:val="Page Numbers (Bottom of Page)"/>
        <w:docPartUnique/>
      </w:docPartObj>
    </w:sdtPr>
    <w:sdtEndPr/>
    <w:sdtContent>
      <w:p w:rsidR="002752AB" w:rsidRDefault="00DD692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5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752AB" w:rsidRDefault="002752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928" w:rsidRDefault="00DD6928" w:rsidP="002752AB">
      <w:r>
        <w:separator/>
      </w:r>
    </w:p>
  </w:footnote>
  <w:footnote w:type="continuationSeparator" w:id="0">
    <w:p w:rsidR="00DD6928" w:rsidRDefault="00DD6928" w:rsidP="00275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903"/>
    <w:rsid w:val="0000465C"/>
    <w:rsid w:val="000A310F"/>
    <w:rsid w:val="000D103A"/>
    <w:rsid w:val="000F256B"/>
    <w:rsid w:val="00120341"/>
    <w:rsid w:val="00123E3A"/>
    <w:rsid w:val="002752AB"/>
    <w:rsid w:val="002B11FD"/>
    <w:rsid w:val="00314C77"/>
    <w:rsid w:val="0051524E"/>
    <w:rsid w:val="00517903"/>
    <w:rsid w:val="00534AD7"/>
    <w:rsid w:val="00756016"/>
    <w:rsid w:val="00760A23"/>
    <w:rsid w:val="009B6A4E"/>
    <w:rsid w:val="009D3205"/>
    <w:rsid w:val="00A61229"/>
    <w:rsid w:val="00AF3836"/>
    <w:rsid w:val="00AF5593"/>
    <w:rsid w:val="00C66143"/>
    <w:rsid w:val="00C93956"/>
    <w:rsid w:val="00DD6928"/>
    <w:rsid w:val="00DE3227"/>
    <w:rsid w:val="00ED18DA"/>
    <w:rsid w:val="00FA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9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52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52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2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0A31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A310F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93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1918</Words>
  <Characters>11510</Characters>
  <Application>Microsoft Office Word</Application>
  <DocSecurity>0</DocSecurity>
  <Lines>95</Lines>
  <Paragraphs>26</Paragraphs>
  <ScaleCrop>false</ScaleCrop>
  <Company/>
  <LinksUpToDate>false</LinksUpToDate>
  <CharactersWithSpaces>13402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k.golab</cp:lastModifiedBy>
  <cp:revision>16</cp:revision>
  <dcterms:created xsi:type="dcterms:W3CDTF">2012-02-26T18:41:00Z</dcterms:created>
  <dcterms:modified xsi:type="dcterms:W3CDTF">2013-03-17T11:51:00Z</dcterms:modified>
</cp:coreProperties>
</file>